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93" w:rsidRDefault="005D7CF6">
      <w:pPr>
        <w:spacing w:line="324" w:lineRule="exact"/>
        <w:ind w:right="-258"/>
        <w:jc w:val="center"/>
        <w:outlineLvl w:val="0"/>
        <w:rPr>
          <w:b/>
          <w:spacing w:val="6"/>
          <w:sz w:val="28"/>
        </w:rPr>
      </w:pPr>
      <w:r>
        <w:rPr>
          <w:b/>
          <w:spacing w:val="6"/>
          <w:sz w:val="28"/>
        </w:rPr>
        <w:t>ДЕПАРТАМЕНТ ПО ОХРАНЕ, КОНТРОЛЮ И РЕГУЛИРОВАНИЮ</w:t>
      </w:r>
    </w:p>
    <w:p w:rsidR="004F2193" w:rsidRDefault="005D7CF6">
      <w:pPr>
        <w:spacing w:line="324" w:lineRule="exact"/>
        <w:ind w:right="-400"/>
        <w:jc w:val="center"/>
        <w:rPr>
          <w:b/>
          <w:spacing w:val="4"/>
          <w:sz w:val="28"/>
        </w:rPr>
      </w:pPr>
      <w:r>
        <w:rPr>
          <w:b/>
          <w:spacing w:val="4"/>
          <w:sz w:val="28"/>
        </w:rPr>
        <w:t>ИСПОЛЬЗОВАНИЯ ОБЪЕКТОВ ЖИВОТНОГО МИРА</w:t>
      </w:r>
    </w:p>
    <w:p w:rsidR="004F2193" w:rsidRDefault="005D7CF6">
      <w:pPr>
        <w:spacing w:line="324" w:lineRule="exact"/>
        <w:ind w:right="-400"/>
        <w:jc w:val="center"/>
        <w:rPr>
          <w:b/>
          <w:sz w:val="26"/>
        </w:rPr>
      </w:pPr>
      <w:r>
        <w:rPr>
          <w:b/>
          <w:spacing w:val="4"/>
          <w:sz w:val="28"/>
        </w:rPr>
        <w:t>ВОЛОГОДСКОЙ</w:t>
      </w:r>
      <w:r w:rsidR="00CC20AF">
        <w:rPr>
          <w:b/>
          <w:spacing w:val="4"/>
          <w:sz w:val="28"/>
        </w:rPr>
        <w:t xml:space="preserve"> </w:t>
      </w:r>
      <w:r>
        <w:rPr>
          <w:b/>
          <w:spacing w:val="6"/>
          <w:sz w:val="28"/>
        </w:rPr>
        <w:t>ОБЛАСТИ</w:t>
      </w:r>
    </w:p>
    <w:p w:rsidR="004F2193" w:rsidRDefault="005D7CF6">
      <w:pPr>
        <w:ind w:right="-186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4F2193" w:rsidRDefault="004F2193">
      <w:pPr>
        <w:jc w:val="center"/>
        <w:rPr>
          <w:b/>
          <w:sz w:val="28"/>
        </w:rPr>
      </w:pPr>
    </w:p>
    <w:p w:rsidR="004F2193" w:rsidRDefault="005D7CF6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:rsidR="004F2193" w:rsidRDefault="004F2193">
      <w:pPr>
        <w:jc w:val="center"/>
        <w:outlineLvl w:val="0"/>
        <w:rPr>
          <w:b/>
          <w:sz w:val="28"/>
        </w:rPr>
      </w:pPr>
    </w:p>
    <w:p w:rsidR="004F2193" w:rsidRDefault="005D7CF6">
      <w:pPr>
        <w:spacing w:before="120"/>
        <w:outlineLvl w:val="0"/>
        <w:rPr>
          <w:sz w:val="28"/>
        </w:rPr>
      </w:pPr>
      <w:r>
        <w:rPr>
          <w:sz w:val="28"/>
        </w:rPr>
        <w:t xml:space="preserve"> «</w:t>
      </w:r>
      <w:r w:rsidR="00812D33">
        <w:rPr>
          <w:sz w:val="28"/>
        </w:rPr>
        <w:t>18</w:t>
      </w:r>
      <w:r>
        <w:rPr>
          <w:sz w:val="28"/>
        </w:rPr>
        <w:t xml:space="preserve"> » </w:t>
      </w:r>
      <w:r w:rsidR="00812D33" w:rsidRPr="009B1CD1">
        <w:rPr>
          <w:sz w:val="28"/>
          <w:u w:val="single"/>
        </w:rPr>
        <w:t>января</w:t>
      </w:r>
      <w:r>
        <w:rPr>
          <w:sz w:val="28"/>
        </w:rPr>
        <w:t xml:space="preserve"> 2021 </w:t>
      </w:r>
      <w:r>
        <w:rPr>
          <w:sz w:val="28"/>
        </w:rPr>
        <w:t xml:space="preserve"> года                                                                   №</w:t>
      </w:r>
      <w:r w:rsidR="009B1CD1">
        <w:rPr>
          <w:sz w:val="28"/>
        </w:rPr>
        <w:t xml:space="preserve"> </w:t>
      </w:r>
      <w:r w:rsidR="009B1CD1" w:rsidRPr="009B1CD1">
        <w:rPr>
          <w:sz w:val="28"/>
          <w:u w:val="single"/>
        </w:rPr>
        <w:t>04-0011</w:t>
      </w:r>
      <w:r w:rsidR="009B1CD1">
        <w:rPr>
          <w:sz w:val="28"/>
          <w:u w:val="single"/>
        </w:rPr>
        <w:t>/</w:t>
      </w:r>
      <w:r w:rsidR="009B1CD1" w:rsidRPr="009B1CD1">
        <w:rPr>
          <w:sz w:val="28"/>
          <w:u w:val="single"/>
        </w:rPr>
        <w:t>21</w:t>
      </w:r>
    </w:p>
    <w:p w:rsidR="008E2CA0" w:rsidRDefault="008E2CA0">
      <w:pPr>
        <w:jc w:val="center"/>
        <w:rPr>
          <w:sz w:val="28"/>
        </w:rPr>
      </w:pPr>
    </w:p>
    <w:p w:rsidR="004F2193" w:rsidRDefault="005D7CF6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4F2193" w:rsidRDefault="004F2193">
      <w:pPr>
        <w:rPr>
          <w:sz w:val="28"/>
        </w:rPr>
      </w:pPr>
    </w:p>
    <w:p w:rsidR="004F2193" w:rsidRDefault="004F2193">
      <w:pPr>
        <w:rPr>
          <w:sz w:val="28"/>
        </w:rPr>
      </w:pPr>
    </w:p>
    <w:p w:rsidR="004F2193" w:rsidRDefault="005D7CF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политики обработки </w:t>
      </w:r>
      <w:proofErr w:type="gramStart"/>
      <w:r>
        <w:rPr>
          <w:rFonts w:ascii="Times New Roman" w:hAnsi="Times New Roman"/>
          <w:sz w:val="28"/>
        </w:rPr>
        <w:t>персональных</w:t>
      </w:r>
      <w:proofErr w:type="gramEnd"/>
    </w:p>
    <w:p w:rsidR="004F2193" w:rsidRDefault="005D7CF6">
      <w:pPr>
        <w:jc w:val="center"/>
        <w:rPr>
          <w:b/>
          <w:sz w:val="28"/>
        </w:rPr>
      </w:pPr>
      <w:r>
        <w:rPr>
          <w:b/>
          <w:sz w:val="28"/>
        </w:rPr>
        <w:t xml:space="preserve">данных в Департаменте по охране, контролю и регулированию использования объектов животного мира области </w:t>
      </w:r>
    </w:p>
    <w:p w:rsidR="004F2193" w:rsidRDefault="004F2193">
      <w:pPr>
        <w:jc w:val="both"/>
        <w:rPr>
          <w:b/>
          <w:sz w:val="28"/>
        </w:rPr>
      </w:pPr>
    </w:p>
    <w:p w:rsidR="004F2193" w:rsidRDefault="005D7CF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</w:t>
      </w:r>
      <w:r>
        <w:rPr>
          <w:sz w:val="28"/>
        </w:rPr>
        <w:t xml:space="preserve">ветствии с Федеральным </w:t>
      </w:r>
      <w:hyperlink r:id="rId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27 июля 2006 года N 152-ФЗ "О персональных данных"</w:t>
      </w:r>
    </w:p>
    <w:p w:rsidR="004F2193" w:rsidRDefault="005D7CF6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 :</w:t>
      </w:r>
    </w:p>
    <w:p w:rsidR="004F2193" w:rsidRDefault="005D7CF6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hyperlink w:anchor="Par31" w:tooltip="ПОЛИТИКА" w:history="1">
        <w:r>
          <w:rPr>
            <w:rFonts w:ascii="Times New Roman" w:hAnsi="Times New Roman"/>
            <w:sz w:val="28"/>
          </w:rPr>
          <w:t>Политику</w:t>
        </w:r>
      </w:hyperlink>
      <w:r>
        <w:rPr>
          <w:rFonts w:ascii="Times New Roman" w:hAnsi="Times New Roman"/>
          <w:sz w:val="28"/>
        </w:rPr>
        <w:t xml:space="preserve"> обработки персональных данных в Департаменте по охране, контролю и регулированию использования объектов животного мира Вологодской области (далее - Департамент) (прилагается).</w:t>
      </w:r>
    </w:p>
    <w:p w:rsidR="004F2193" w:rsidRDefault="005D7CF6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правовой и кадровой работы Департамента (Е.Г. Прово</w:t>
      </w:r>
      <w:r>
        <w:rPr>
          <w:rFonts w:ascii="Times New Roman" w:hAnsi="Times New Roman"/>
          <w:sz w:val="28"/>
        </w:rPr>
        <w:t>рова) обеспечить ознакомление сотрудников с настоящим приказом.</w:t>
      </w:r>
    </w:p>
    <w:p w:rsidR="004F2193" w:rsidRDefault="005D7CF6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 момента его подписания.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4F2193">
      <w:pPr>
        <w:spacing w:line="276" w:lineRule="auto"/>
        <w:jc w:val="both"/>
        <w:rPr>
          <w:sz w:val="28"/>
        </w:rPr>
      </w:pPr>
    </w:p>
    <w:p w:rsidR="004F2193" w:rsidRDefault="004F2193">
      <w:pPr>
        <w:spacing w:line="276" w:lineRule="auto"/>
        <w:jc w:val="both"/>
        <w:rPr>
          <w:sz w:val="28"/>
        </w:rPr>
      </w:pPr>
    </w:p>
    <w:p w:rsidR="004F2193" w:rsidRDefault="004F2193">
      <w:pPr>
        <w:spacing w:line="276" w:lineRule="auto"/>
        <w:jc w:val="both"/>
        <w:rPr>
          <w:sz w:val="28"/>
        </w:rPr>
      </w:pPr>
    </w:p>
    <w:p w:rsidR="004F2193" w:rsidRDefault="005D7CF6">
      <w:pPr>
        <w:spacing w:line="360" w:lineRule="auto"/>
        <w:jc w:val="both"/>
        <w:rPr>
          <w:sz w:val="28"/>
        </w:rPr>
      </w:pPr>
      <w:r>
        <w:rPr>
          <w:sz w:val="28"/>
        </w:rPr>
        <w:t>И.о. начальника Департамента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>О.И. Макаров</w:t>
      </w: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4F2193">
      <w:pPr>
        <w:widowControl/>
        <w:spacing w:before="120" w:line="360" w:lineRule="exact"/>
        <w:ind w:right="204" w:firstLine="539"/>
        <w:jc w:val="both"/>
        <w:rPr>
          <w:sz w:val="28"/>
        </w:rPr>
      </w:pPr>
    </w:p>
    <w:p w:rsidR="004F2193" w:rsidRDefault="005D7CF6">
      <w:pPr>
        <w:pStyle w:val="ConsPlusNormal"/>
        <w:ind w:left="680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к приказу</w:t>
      </w:r>
    </w:p>
    <w:p w:rsidR="008E2CA0" w:rsidRPr="008E2CA0" w:rsidRDefault="008E2CA0" w:rsidP="008E2CA0">
      <w:pPr>
        <w:pStyle w:val="ConsPlusNormal"/>
        <w:ind w:left="6804" w:firstLine="0"/>
        <w:rPr>
          <w:rFonts w:ascii="Times New Roman" w:hAnsi="Times New Roman"/>
          <w:sz w:val="28"/>
        </w:rPr>
      </w:pPr>
      <w:r w:rsidRPr="008E2CA0">
        <w:rPr>
          <w:rFonts w:ascii="Times New Roman" w:hAnsi="Times New Roman"/>
          <w:sz w:val="28"/>
          <w:u w:val="single"/>
        </w:rPr>
        <w:t>О</w:t>
      </w:r>
      <w:r w:rsidR="005D7CF6" w:rsidRPr="008E2CA0">
        <w:rPr>
          <w:rFonts w:ascii="Times New Roman" w:hAnsi="Times New Roman"/>
          <w:sz w:val="28"/>
          <w:u w:val="single"/>
        </w:rPr>
        <w:t>т</w:t>
      </w:r>
      <w:r w:rsidRPr="008E2CA0">
        <w:rPr>
          <w:rFonts w:ascii="Times New Roman" w:hAnsi="Times New Roman"/>
          <w:sz w:val="28"/>
          <w:u w:val="single"/>
        </w:rPr>
        <w:t xml:space="preserve"> 18</w:t>
      </w:r>
      <w:r>
        <w:rPr>
          <w:rFonts w:ascii="Times New Roman" w:hAnsi="Times New Roman"/>
          <w:sz w:val="28"/>
          <w:u w:val="single"/>
        </w:rPr>
        <w:t>.01.</w:t>
      </w:r>
      <w:r w:rsidRPr="008E2CA0">
        <w:rPr>
          <w:rFonts w:ascii="Times New Roman" w:hAnsi="Times New Roman"/>
          <w:sz w:val="28"/>
          <w:u w:val="single"/>
        </w:rPr>
        <w:t xml:space="preserve">2021 г.                                                              </w:t>
      </w:r>
      <w:r w:rsidR="005D7CF6" w:rsidRPr="008E2CA0">
        <w:rPr>
          <w:rFonts w:ascii="Times New Roman" w:hAnsi="Times New Roman"/>
          <w:sz w:val="28"/>
        </w:rPr>
        <w:t>№</w:t>
      </w:r>
      <w:r w:rsidRPr="008E2CA0">
        <w:rPr>
          <w:rFonts w:ascii="Times New Roman" w:hAnsi="Times New Roman"/>
          <w:sz w:val="28"/>
        </w:rPr>
        <w:t xml:space="preserve"> </w:t>
      </w:r>
      <w:r w:rsidRPr="008E2CA0">
        <w:rPr>
          <w:rFonts w:ascii="Times New Roman" w:hAnsi="Times New Roman"/>
          <w:sz w:val="28"/>
          <w:u w:val="single"/>
        </w:rPr>
        <w:t>04-0011/</w:t>
      </w:r>
      <w:r>
        <w:rPr>
          <w:rFonts w:ascii="Times New Roman" w:hAnsi="Times New Roman"/>
          <w:sz w:val="28"/>
          <w:u w:val="single"/>
        </w:rPr>
        <w:t>2</w:t>
      </w:r>
      <w:r w:rsidRPr="008E2CA0">
        <w:rPr>
          <w:rFonts w:ascii="Times New Roman" w:hAnsi="Times New Roman"/>
          <w:sz w:val="28"/>
          <w:u w:val="single"/>
        </w:rPr>
        <w:t xml:space="preserve">1             </w:t>
      </w:r>
    </w:p>
    <w:p w:rsidR="004F2193" w:rsidRPr="008E2CA0" w:rsidRDefault="004F2193">
      <w:pPr>
        <w:pStyle w:val="ConsPlusNormal"/>
        <w:ind w:left="6804" w:firstLine="0"/>
        <w:rPr>
          <w:rFonts w:ascii="Times New Roman" w:hAnsi="Times New Roman"/>
          <w:sz w:val="28"/>
          <w:u w:val="single"/>
        </w:rPr>
      </w:pPr>
    </w:p>
    <w:p w:rsidR="004F2193" w:rsidRDefault="005D7CF6">
      <w:pPr>
        <w:pStyle w:val="ConsPlusTitle"/>
        <w:jc w:val="center"/>
        <w:rPr>
          <w:rFonts w:ascii="Times New Roman" w:hAnsi="Times New Roman"/>
          <w:b w:val="0"/>
          <w:sz w:val="28"/>
        </w:rPr>
      </w:pPr>
      <w:bookmarkStart w:id="0" w:name="Par31"/>
      <w:bookmarkEnd w:id="0"/>
      <w:r>
        <w:rPr>
          <w:rFonts w:ascii="Times New Roman" w:hAnsi="Times New Roman"/>
          <w:b w:val="0"/>
          <w:sz w:val="28"/>
        </w:rPr>
        <w:t>Политика</w:t>
      </w:r>
    </w:p>
    <w:p w:rsidR="004F2193" w:rsidRDefault="005D7CF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обработки персональных данных</w:t>
      </w:r>
    </w:p>
    <w:p w:rsidR="004F2193" w:rsidRDefault="005D7CF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департаменте по охране, контролю и регулированию использования объектов животного мир</w:t>
      </w:r>
      <w:r w:rsidR="008E2CA0">
        <w:rPr>
          <w:rFonts w:ascii="Times New Roman" w:hAnsi="Times New Roman"/>
          <w:b w:val="0"/>
          <w:sz w:val="28"/>
        </w:rPr>
        <w:t>а Вологодской области (далее - П</w:t>
      </w:r>
      <w:r>
        <w:rPr>
          <w:rFonts w:ascii="Times New Roman" w:hAnsi="Times New Roman"/>
          <w:b w:val="0"/>
          <w:sz w:val="28"/>
        </w:rPr>
        <w:t>олитика)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Настоящая Политика разработана в соответствии с Федеральным </w:t>
      </w:r>
      <w:hyperlink r:id="rId6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27 июля 2006 года № 152-ФЗ "О персональных данных" (далее - Закон № 152-ФЗ) </w:t>
      </w:r>
      <w:r>
        <w:rPr>
          <w:rFonts w:ascii="Times New Roman" w:hAnsi="Times New Roman"/>
          <w:sz w:val="28"/>
        </w:rPr>
        <w:t>и определяет порядок обработки персональных данных и меры по обеспечению безопасности персональных данных в Департаменте по охране, контролю и регулированию использования объектов животного мира области (далее - Департамент) с целью обеспечения защиты прав</w:t>
      </w:r>
      <w:r>
        <w:rPr>
          <w:rFonts w:ascii="Times New Roman" w:hAnsi="Times New Roman"/>
          <w:sz w:val="28"/>
        </w:rPr>
        <w:t xml:space="preserve"> и свобод гражданина при обработке его персональных данных</w:t>
      </w:r>
      <w:proofErr w:type="gramEnd"/>
      <w:r>
        <w:rPr>
          <w:rFonts w:ascii="Times New Roman" w:hAnsi="Times New Roman"/>
          <w:sz w:val="28"/>
        </w:rPr>
        <w:t>, в том числе защиты прав на неприкосновенность частной жизни, личную и семейную тайну.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настоящей Политике используются следующие термины и определения: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персональные данные - любая информация</w:t>
      </w:r>
      <w:r>
        <w:rPr>
          <w:rFonts w:ascii="Times New Roman" w:hAnsi="Times New Roman"/>
          <w:sz w:val="28"/>
        </w:rPr>
        <w:t>, относящаяся к прямо или косвенно определенному или определяемому физическому лицу (субъекту персональных данных);</w:t>
      </w:r>
      <w:proofErr w:type="gramEnd"/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</w:t>
      </w:r>
      <w:r>
        <w:rPr>
          <w:rFonts w:ascii="Times New Roman" w:hAnsi="Times New Roman"/>
          <w:sz w:val="28"/>
        </w:rPr>
        <w:t>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персональных данных - </w:t>
      </w:r>
      <w:r>
        <w:rPr>
          <w:rFonts w:ascii="Times New Roman" w:hAnsi="Times New Roman"/>
          <w:sz w:val="28"/>
        </w:rPr>
        <w:t>государственный гражданский служащий области в Департаменте, кандидат на замещение вакантных должностей в Департаменте;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</w:t>
      </w:r>
      <w:r>
        <w:rPr>
          <w:rFonts w:ascii="Times New Roman" w:hAnsi="Times New Roman"/>
          <w:sz w:val="28"/>
        </w:rPr>
        <w:t>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</w:t>
      </w:r>
      <w:r>
        <w:rPr>
          <w:rFonts w:ascii="Times New Roman" w:hAnsi="Times New Roman"/>
          <w:sz w:val="28"/>
        </w:rPr>
        <w:t>ние, блокирование, удаление, уничтожение персональных данных;</w:t>
      </w:r>
      <w:proofErr w:type="gramEnd"/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персональных данных - действия, направленные на раскрыт</w:t>
      </w:r>
      <w:r>
        <w:rPr>
          <w:rFonts w:ascii="Times New Roman" w:hAnsi="Times New Roman"/>
          <w:sz w:val="28"/>
        </w:rPr>
        <w:t>ие персональных данных неопределенному кругу лиц;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персональных данных - действия, направленные на </w:t>
      </w:r>
      <w:r>
        <w:rPr>
          <w:rFonts w:ascii="Times New Roman" w:hAnsi="Times New Roman"/>
          <w:sz w:val="28"/>
        </w:rPr>
        <w:lastRenderedPageBreak/>
        <w:t>раскрытие персональных данных определенному лицу или определенному кругу лиц;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блокирование персональных данных - временное прекращение обработк</w:t>
      </w:r>
      <w:r>
        <w:rPr>
          <w:rFonts w:ascii="Times New Roman" w:hAnsi="Times New Roman"/>
          <w:sz w:val="28"/>
        </w:rPr>
        <w:t>и персональных данных (за исключением случаев, если обработка необходима для уточнения персональных данных);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уничтожение персональных данных - действия, в результате которых становится невозможным восстановить содержание персональных данных в </w:t>
      </w:r>
      <w:r>
        <w:rPr>
          <w:rFonts w:ascii="Times New Roman" w:hAnsi="Times New Roman"/>
          <w:sz w:val="28"/>
        </w:rPr>
        <w:t>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</w:t>
      </w:r>
      <w:r>
        <w:rPr>
          <w:rFonts w:ascii="Times New Roman" w:hAnsi="Times New Roman"/>
          <w:sz w:val="28"/>
        </w:rPr>
        <w:t>мации определить принадлежность персональных данных конкретному субъекту персональных данных;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</w:t>
      </w:r>
      <w:r>
        <w:rPr>
          <w:rFonts w:ascii="Times New Roman" w:hAnsi="Times New Roman"/>
          <w:sz w:val="28"/>
        </w:rPr>
        <w:t>и технических средств;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общедоступные</w:t>
      </w:r>
      <w:r>
        <w:rPr>
          <w:rFonts w:ascii="Times New Roman" w:hAnsi="Times New Roman"/>
          <w:sz w:val="28"/>
        </w:rPr>
        <w:t xml:space="preserve">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Действие Политики распространяется на все персональные данные субъектов, обрабатываемые в Департаменте с использованием средств автоматизации, а также без использования таких средств.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Порядок обработки персональных данных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Департамент в соот</w:t>
      </w:r>
      <w:r>
        <w:rPr>
          <w:rFonts w:ascii="Times New Roman" w:hAnsi="Times New Roman"/>
          <w:sz w:val="28"/>
        </w:rPr>
        <w:t xml:space="preserve">ветствии со </w:t>
      </w:r>
      <w:hyperlink r:id="rId7" w:history="1">
        <w:r>
          <w:rPr>
            <w:rFonts w:ascii="Times New Roman" w:hAnsi="Times New Roman"/>
            <w:sz w:val="28"/>
          </w:rPr>
          <w:t>статьей 18.1</w:t>
        </w:r>
      </w:hyperlink>
      <w:r>
        <w:rPr>
          <w:rFonts w:ascii="Times New Roman" w:hAnsi="Times New Roman"/>
          <w:sz w:val="28"/>
        </w:rPr>
        <w:t xml:space="preserve"> Закона № 152-ФЗ является оператором, который организует и осуществляет обработку персональных данных, а также определяет ц</w:t>
      </w:r>
      <w:r>
        <w:rPr>
          <w:rFonts w:ascii="Times New Roman" w:hAnsi="Times New Roman"/>
          <w:sz w:val="28"/>
        </w:rPr>
        <w:t>ели обработки персональных данных, состав персональных данных, действия (операции), совершаемые с персональными данными.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Департамент обрабатывает персональные данные следующих категорий субъектов персональных данных: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государственные гражданские служащ</w:t>
      </w:r>
      <w:r>
        <w:rPr>
          <w:rFonts w:ascii="Times New Roman" w:hAnsi="Times New Roman"/>
          <w:sz w:val="28"/>
        </w:rPr>
        <w:t>ие Департамента (в том числе лица, замещавшие должности государственной гражданской службы области в Департаменте), близкие родственники государственных гражданских служащих Департамента;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претендующие на замещение должностей государственной гражд</w:t>
      </w:r>
      <w:r>
        <w:rPr>
          <w:rFonts w:ascii="Times New Roman" w:hAnsi="Times New Roman"/>
          <w:sz w:val="28"/>
        </w:rPr>
        <w:t>анской службы области в Департаменте;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 Департамента (в том числе бывшие работники Департамента), близкие родственники работников Департамента;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контрагенты</w:t>
      </w:r>
      <w:proofErr w:type="gramEnd"/>
      <w:r>
        <w:rPr>
          <w:rFonts w:ascii="Times New Roman" w:hAnsi="Times New Roman"/>
          <w:sz w:val="28"/>
        </w:rPr>
        <w:t xml:space="preserve"> с которыми у Департамента заключены договоры гражданско-правового характера;</w:t>
      </w:r>
    </w:p>
    <w:p w:rsidR="004F2193" w:rsidRDefault="005D7CF6">
      <w:pPr>
        <w:ind w:firstLine="540"/>
        <w:jc w:val="both"/>
        <w:rPr>
          <w:sz w:val="28"/>
        </w:rPr>
      </w:pPr>
      <w:r>
        <w:rPr>
          <w:sz w:val="28"/>
        </w:rPr>
        <w:t xml:space="preserve">иные физические лица, представляющие в Департамент персональные данные в связи с выполнением Департаментом полномочий (функций) в соответствии с законодательством Российской Федерации и </w:t>
      </w:r>
      <w:hyperlink r:id="rId8" w:history="1">
        <w:r>
          <w:rPr>
            <w:sz w:val="28"/>
          </w:rPr>
          <w:t>Положением</w:t>
        </w:r>
      </w:hyperlink>
      <w:r>
        <w:rPr>
          <w:sz w:val="28"/>
        </w:rPr>
        <w:t xml:space="preserve"> о Департаменте, утвержденным постановлением Правительства Вологодской области от 17.12.2007 № 1756 "О создании Департамента по охране, контролю и регулированию использования объектов животного мира Воло</w:t>
      </w:r>
      <w:r>
        <w:rPr>
          <w:sz w:val="28"/>
        </w:rPr>
        <w:t>годской области".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Обработка персональных данных в Департаменте осуществляется на основе следующих принципов: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законной и справедливой основы;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</w:t>
      </w:r>
      <w:r>
        <w:rPr>
          <w:rFonts w:ascii="Times New Roman" w:hAnsi="Times New Roman"/>
          <w:sz w:val="28"/>
        </w:rPr>
        <w:t>ущения обработки персональных данных, не совместимой с целями их обработки;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недопущения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обработки только тех персональных данных, </w:t>
      </w:r>
      <w:r>
        <w:rPr>
          <w:rFonts w:ascii="Times New Roman" w:hAnsi="Times New Roman"/>
          <w:sz w:val="28"/>
        </w:rPr>
        <w:t>которые отвечают целям их обработки;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соответствия содержания и объема обрабатываемых персональных данных заявленным целям обработки;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недопущения обработки избыточных персональных данных по отношению к заявленным целям их обработки;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точности, до</w:t>
      </w:r>
      <w:r>
        <w:rPr>
          <w:rFonts w:ascii="Times New Roman" w:hAnsi="Times New Roman"/>
          <w:sz w:val="28"/>
        </w:rPr>
        <w:t>статочности и актуальности персональных данных по отношению к целям обработки персональных данных;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хранения персональных данных в форме, позволяющей определить субъект персональных данных, не дольше, чем этого требуют цели обработки персональ</w:t>
      </w:r>
      <w:r>
        <w:rPr>
          <w:rFonts w:ascii="Times New Roman" w:hAnsi="Times New Roman"/>
          <w:sz w:val="28"/>
        </w:rPr>
        <w:t>ных данных, если иной срок хранения персональных данных не установлен действующим законодательством.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Обработка персональных данных осуществляется с соблюдением принципов и правил, предусмотренных </w:t>
      </w:r>
      <w:hyperlink r:id="rId9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№ 152-ФЗ.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Сроки обработки персональных данных устанавливаются в зависимости от категорий субъектов персональных данных и с учетом положений действующего законодательства Российской Федерации.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Субъекты пе</w:t>
      </w:r>
      <w:r>
        <w:rPr>
          <w:rFonts w:ascii="Times New Roman" w:hAnsi="Times New Roman"/>
          <w:sz w:val="28"/>
        </w:rPr>
        <w:t xml:space="preserve">рсональных данных обладают правами, предусмотренными </w:t>
      </w:r>
      <w:hyperlink r:id="rId10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№ 152-ФЗ.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Права и обязанности Департамента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Департамент вправе: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предоставлять персональные дан</w:t>
      </w:r>
      <w:r>
        <w:rPr>
          <w:rFonts w:ascii="Times New Roman" w:hAnsi="Times New Roman"/>
          <w:sz w:val="28"/>
        </w:rPr>
        <w:t>ные третьим лицам при наличии согласия на это субъекта персональных данных;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обработку персональных данных после отзыва согласия субъектом персональных данных в случаях, предусмотренных Законом;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мотивированно отказать субъекту персональных данных</w:t>
      </w:r>
      <w:r>
        <w:rPr>
          <w:rFonts w:ascii="Times New Roman" w:hAnsi="Times New Roman"/>
          <w:sz w:val="28"/>
        </w:rPr>
        <w:t xml:space="preserve"> (его представителю) в удовлетворении запроса о предоставлении информации, </w:t>
      </w:r>
      <w:r>
        <w:rPr>
          <w:rFonts w:ascii="Times New Roman" w:hAnsi="Times New Roman"/>
          <w:sz w:val="28"/>
        </w:rPr>
        <w:lastRenderedPageBreak/>
        <w:t>касающейся обработки персональных данных субъекта, при наличии оснований, предусмотренных законодательством Российской Федерации.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Департамент при обработке персональных данны</w:t>
      </w:r>
      <w:r>
        <w:rPr>
          <w:rFonts w:ascii="Times New Roman" w:hAnsi="Times New Roman"/>
          <w:sz w:val="28"/>
        </w:rPr>
        <w:t xml:space="preserve">х обязан принимать меры, необходимые и достаточные для обеспечения выполнения обязанностей, предусмотренных </w:t>
      </w:r>
      <w:hyperlink r:id="rId11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№ 152-ФЗ и принятыми в соответствии с ним норматив</w:t>
      </w:r>
      <w:r>
        <w:rPr>
          <w:rFonts w:ascii="Times New Roman" w:hAnsi="Times New Roman"/>
          <w:sz w:val="28"/>
        </w:rPr>
        <w:t>ными правовыми актами.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Меры по обеспечению безопасности персональных данных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Безопасность персональных данных достигается путем исключения неправомерного или случайного доступа к персональным данным, уничтожения, измельчения, блокирования, копир</w:t>
      </w:r>
      <w:r>
        <w:rPr>
          <w:rFonts w:ascii="Times New Roman" w:hAnsi="Times New Roman"/>
          <w:sz w:val="28"/>
        </w:rPr>
        <w:t>ования, распространения, предоставления, а также иных неправомерных действий в отношении их.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Персональные данные субъектов персональных данных в Департаменте обрабатываются на бумажных и электронных носителях в специально предназначенных для этого </w:t>
      </w:r>
      <w:r>
        <w:rPr>
          <w:rFonts w:ascii="Times New Roman" w:hAnsi="Times New Roman"/>
          <w:sz w:val="28"/>
        </w:rPr>
        <w:t>помещениях, занимаемых структурными подразделениями Департамента, осуществляющими деятельность по обработке персональных данных.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proofErr w:type="gramStart"/>
      <w:r>
        <w:rPr>
          <w:rFonts w:ascii="Times New Roman" w:hAnsi="Times New Roman"/>
          <w:sz w:val="28"/>
        </w:rPr>
        <w:t>Обеспечение безопасности персональных данных при их обработке достигается путем принятия необходимых организационных и тех</w:t>
      </w:r>
      <w:r>
        <w:rPr>
          <w:rFonts w:ascii="Times New Roman" w:hAnsi="Times New Roman"/>
          <w:sz w:val="28"/>
        </w:rPr>
        <w:t xml:space="preserve">нических мер для их защиты, установленных </w:t>
      </w:r>
      <w:hyperlink r:id="rId12" w:history="1">
        <w:r>
          <w:rPr>
            <w:rFonts w:ascii="Times New Roman" w:hAnsi="Times New Roman"/>
            <w:sz w:val="28"/>
          </w:rPr>
          <w:t>статей 19</w:t>
        </w:r>
      </w:hyperlink>
      <w:r>
        <w:rPr>
          <w:rFonts w:ascii="Times New Roman" w:hAnsi="Times New Roman"/>
          <w:sz w:val="28"/>
        </w:rPr>
        <w:t xml:space="preserve"> Закона № 152-ФЗ, </w:t>
      </w:r>
      <w:hyperlink r:id="rId13" w:history="1">
        <w:r>
          <w:rPr>
            <w:rFonts w:ascii="Times New Roman" w:hAnsi="Times New Roman"/>
            <w:sz w:val="28"/>
          </w:rPr>
          <w:t>разделом III</w:t>
        </w:r>
      </w:hyperlink>
      <w:r>
        <w:rPr>
          <w:rFonts w:ascii="Times New Roman" w:hAnsi="Times New Roman"/>
          <w:sz w:val="28"/>
        </w:rPr>
        <w:t xml:space="preserve">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года № 687, </w:t>
      </w:r>
      <w:hyperlink r:id="rId14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1 ноября 2012 года № 1119 "Об утверждении требований</w:t>
      </w:r>
      <w:proofErr w:type="gramEnd"/>
      <w:r>
        <w:rPr>
          <w:rFonts w:ascii="Times New Roman" w:hAnsi="Times New Roman"/>
          <w:sz w:val="28"/>
        </w:rPr>
        <w:t xml:space="preserve"> к защите персональных данных при их обработке</w:t>
      </w:r>
      <w:r>
        <w:rPr>
          <w:rFonts w:ascii="Times New Roman" w:hAnsi="Times New Roman"/>
          <w:sz w:val="28"/>
        </w:rPr>
        <w:t xml:space="preserve"> в информационных системах персональных данных", </w:t>
      </w:r>
      <w:hyperlink r:id="rId15" w:history="1">
        <w:r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ФСТЭК России от 18 февраля 2013 года № 21 "Об утверждении состава и содержания организаци</w:t>
      </w:r>
      <w:r>
        <w:rPr>
          <w:rFonts w:ascii="Times New Roman" w:hAnsi="Times New Roman"/>
          <w:sz w:val="28"/>
        </w:rPr>
        <w:t>онных и технических мер по обеспечению персональных данных при их обработке в информационных системах персональных данных", а также иными нормативными правовыми актами.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организационным и техническим мерам защиты персональных данных относятся в том числе: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мест хранения материальных носителей, содержащих персональные данные, соблюдение условий, обеспечивающих их сохранность и исключающих несанкционированный к ним доступ;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порядка уничтожения информации, содержащей персональные данные;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целостности программных средств информационной системы персональных данных, обрабатываемой информации, а также неизменности программной среды;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пользователями условий использования средств защиты информации, предусмотренных эксплуата</w:t>
      </w:r>
      <w:r>
        <w:rPr>
          <w:rFonts w:ascii="Times New Roman" w:hAnsi="Times New Roman"/>
          <w:sz w:val="28"/>
        </w:rPr>
        <w:t>ционной и технической документацией;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пользователями порядка реагирования на инциденты и </w:t>
      </w:r>
      <w:r>
        <w:rPr>
          <w:rFonts w:ascii="Times New Roman" w:hAnsi="Times New Roman"/>
          <w:sz w:val="28"/>
        </w:rPr>
        <w:lastRenderedPageBreak/>
        <w:t>восстановления работоспособности информационных систем.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Не допускается обработка персональных данных в информационных системах персональных данных при о</w:t>
      </w:r>
      <w:r>
        <w:rPr>
          <w:rFonts w:ascii="Times New Roman" w:hAnsi="Times New Roman"/>
          <w:sz w:val="28"/>
        </w:rPr>
        <w:t>тсутствии: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утвержденных организационно-технических документов, установленных нормативными правовыми актами в области защиты информации;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настроенных средств защиты от несанкционированного доступа, средств антивирусной защиты, средств резервного копирования </w:t>
      </w:r>
      <w:r>
        <w:rPr>
          <w:rFonts w:ascii="Times New Roman" w:hAnsi="Times New Roman"/>
          <w:sz w:val="28"/>
        </w:rPr>
        <w:t>информации и других программных и технических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требованиями по защите информации, установленными Правительством Российской Федерации, ФСТЭК России, ФСБ России.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Заключительные положения</w:t>
      </w:r>
    </w:p>
    <w:p w:rsidR="004F2193" w:rsidRDefault="004F2193">
      <w:pPr>
        <w:pStyle w:val="ConsPlusNormal"/>
        <w:rPr>
          <w:rFonts w:ascii="Times New Roman" w:hAnsi="Times New Roman"/>
          <w:sz w:val="28"/>
        </w:rPr>
      </w:pP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Иные права и обязанности Департамент</w:t>
      </w:r>
      <w:r>
        <w:rPr>
          <w:rFonts w:ascii="Times New Roman" w:hAnsi="Times New Roman"/>
          <w:sz w:val="28"/>
        </w:rPr>
        <w:t>а, как оператора персональных данных определяются законодательством Российской Федерации в области персональных данных.</w:t>
      </w:r>
    </w:p>
    <w:p w:rsidR="004F2193" w:rsidRDefault="005D7CF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Должностные лица Департамента, виновные в нарушении норм, регулирующих обработку и защиту персональных данных, несут материальную, </w:t>
      </w:r>
      <w:r>
        <w:rPr>
          <w:rFonts w:ascii="Times New Roman" w:hAnsi="Times New Roman"/>
          <w:sz w:val="28"/>
        </w:rPr>
        <w:t>дисциплинарную, административную, гражданско-правовую или уголовную ответственность в порядке, установленном действующим законодательством.</w:t>
      </w:r>
    </w:p>
    <w:p w:rsidR="004F2193" w:rsidRDefault="004F2193">
      <w:pPr>
        <w:jc w:val="both"/>
      </w:pPr>
    </w:p>
    <w:sectPr w:rsidR="004F2193" w:rsidSect="004F2193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654C"/>
    <w:multiLevelType w:val="multilevel"/>
    <w:tmpl w:val="903CC83A"/>
    <w:lvl w:ilvl="0">
      <w:start w:val="1"/>
      <w:numFmt w:val="decimal"/>
      <w:pStyle w:val="a"/>
      <w:lvlText w:val="%1)"/>
      <w:lvlJc w:val="left"/>
      <w:pPr>
        <w:ind w:left="0" w:firstLine="720"/>
      </w:pPr>
      <w:rPr>
        <w:rFonts w:ascii="Times New Roman" w:hAnsi="Times New Roman"/>
        <w:sz w:val="28"/>
      </w:rPr>
    </w:lvl>
    <w:lvl w:ilvl="1">
      <w:start w:val="1"/>
      <w:numFmt w:val="russianLower"/>
      <w:pStyle w:val="2"/>
      <w:lvlText w:val="%2)"/>
      <w:lvlJc w:val="left"/>
      <w:pPr>
        <w:ind w:left="720" w:firstLine="771"/>
      </w:pPr>
      <w:rPr>
        <w:rFonts w:ascii="Times New Roman" w:hAnsi="Times New Roman"/>
        <w:sz w:val="28"/>
      </w:rPr>
    </w:lvl>
    <w:lvl w:ilvl="2">
      <w:start w:val="1"/>
      <w:numFmt w:val="decimal"/>
      <w:lvlText w:val="%3)"/>
      <w:lvlJc w:val="left"/>
      <w:pPr>
        <w:ind w:left="1491" w:firstLine="72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tabs>
          <w:tab w:val="left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left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left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left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left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left" w:pos="8115"/>
        </w:tabs>
        <w:ind w:left="8115" w:hanging="180"/>
      </w:pPr>
    </w:lvl>
  </w:abstractNum>
  <w:abstractNum w:abstractNumId="1">
    <w:nsid w:val="709318FB"/>
    <w:multiLevelType w:val="multilevel"/>
    <w:tmpl w:val="F91424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left" w:pos="1135"/>
        </w:tabs>
        <w:ind w:left="1135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4F2193"/>
    <w:rsid w:val="004F2193"/>
    <w:rsid w:val="005D7CF6"/>
    <w:rsid w:val="00812D33"/>
    <w:rsid w:val="008E2CA0"/>
    <w:rsid w:val="009119B8"/>
    <w:rsid w:val="009B1CD1"/>
    <w:rsid w:val="00CC20AF"/>
    <w:rsid w:val="00DD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120" w:line="360" w:lineRule="exact"/>
        <w:ind w:right="204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1"/>
    <w:qFormat/>
    <w:rsid w:val="004F2193"/>
    <w:pPr>
      <w:widowControl w:val="0"/>
      <w:spacing w:before="0" w:line="240" w:lineRule="auto"/>
      <w:ind w:righ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basedOn w:val="a1"/>
    <w:next w:val="a1"/>
    <w:link w:val="11"/>
    <w:uiPriority w:val="9"/>
    <w:qFormat/>
    <w:rsid w:val="004F2193"/>
    <w:pPr>
      <w:keepNext/>
      <w:keepLines/>
      <w:widowControl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0">
    <w:name w:val="heading 2"/>
    <w:basedOn w:val="a1"/>
    <w:next w:val="a1"/>
    <w:link w:val="21"/>
    <w:uiPriority w:val="9"/>
    <w:qFormat/>
    <w:rsid w:val="004F2193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next w:val="a1"/>
    <w:link w:val="30"/>
    <w:uiPriority w:val="9"/>
    <w:qFormat/>
    <w:rsid w:val="004F2193"/>
    <w:pPr>
      <w:spacing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rsid w:val="004F2193"/>
    <w:pPr>
      <w:spacing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1"/>
    <w:next w:val="a1"/>
    <w:link w:val="50"/>
    <w:uiPriority w:val="9"/>
    <w:qFormat/>
    <w:rsid w:val="004F2193"/>
    <w:pPr>
      <w:keepNext/>
      <w:keepLines/>
      <w:widowControl/>
      <w:spacing w:before="200"/>
      <w:outlineLvl w:val="4"/>
    </w:pPr>
    <w:rPr>
      <w:rFonts w:ascii="Cambria" w:hAnsi="Cambria"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4F2193"/>
    <w:rPr>
      <w:rFonts w:ascii="Times New Roman" w:hAnsi="Times New Roman"/>
      <w:sz w:val="20"/>
    </w:rPr>
  </w:style>
  <w:style w:type="paragraph" w:styleId="22">
    <w:name w:val="toc 2"/>
    <w:next w:val="a1"/>
    <w:link w:val="23"/>
    <w:uiPriority w:val="39"/>
    <w:rsid w:val="004F2193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F2193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rsid w:val="004F2193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2193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  <w:rsid w:val="004F2193"/>
    <w:rPr>
      <w:rFonts w:ascii="Times New Roman" w:hAnsi="Times New Roman"/>
      <w:sz w:val="24"/>
    </w:rPr>
  </w:style>
  <w:style w:type="character" w:styleId="a5">
    <w:name w:val="page number"/>
    <w:basedOn w:val="a2"/>
    <w:link w:val="12"/>
    <w:rsid w:val="004F2193"/>
    <w:rPr>
      <w:rFonts w:ascii="Times New Roman" w:hAnsi="Times New Roman"/>
      <w:sz w:val="24"/>
    </w:rPr>
  </w:style>
  <w:style w:type="paragraph" w:styleId="6">
    <w:name w:val="toc 6"/>
    <w:next w:val="a1"/>
    <w:link w:val="60"/>
    <w:uiPriority w:val="39"/>
    <w:rsid w:val="004F2193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2193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rsid w:val="004F2193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2193"/>
    <w:rPr>
      <w:rFonts w:ascii="XO Thames" w:hAnsi="XO Thames"/>
      <w:sz w:val="28"/>
    </w:rPr>
  </w:style>
  <w:style w:type="paragraph" w:customStyle="1" w:styleId="13">
    <w:name w:val="Основной шрифт абзаца1"/>
    <w:link w:val="a6"/>
    <w:rsid w:val="004F2193"/>
  </w:style>
  <w:style w:type="paragraph" w:styleId="a6">
    <w:name w:val="caption"/>
    <w:basedOn w:val="a1"/>
    <w:next w:val="a1"/>
    <w:link w:val="a7"/>
    <w:rsid w:val="004F2193"/>
    <w:pPr>
      <w:widowControl/>
      <w:spacing w:before="120"/>
      <w:jc w:val="center"/>
    </w:pPr>
    <w:rPr>
      <w:sz w:val="36"/>
    </w:rPr>
  </w:style>
  <w:style w:type="character" w:customStyle="1" w:styleId="a7">
    <w:name w:val="Название объекта Знак"/>
    <w:basedOn w:val="1"/>
    <w:link w:val="a6"/>
    <w:rsid w:val="004F2193"/>
    <w:rPr>
      <w:sz w:val="36"/>
    </w:rPr>
  </w:style>
  <w:style w:type="paragraph" w:customStyle="1" w:styleId="ConsPlusNormal">
    <w:name w:val="ConsPlusNormal"/>
    <w:link w:val="ConsPlusNormal0"/>
    <w:rsid w:val="004F2193"/>
    <w:pPr>
      <w:widowControl w:val="0"/>
      <w:spacing w:before="0" w:line="240" w:lineRule="auto"/>
      <w:ind w:right="0" w:firstLine="720"/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F219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F219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4F2193"/>
    <w:pPr>
      <w:widowControl w:val="0"/>
      <w:spacing w:before="0" w:line="240" w:lineRule="auto"/>
      <w:ind w:right="0" w:firstLine="0"/>
      <w:jc w:val="left"/>
    </w:pPr>
    <w:rPr>
      <w:rFonts w:ascii="Calibri" w:hAnsi="Calibri"/>
    </w:rPr>
  </w:style>
  <w:style w:type="character" w:customStyle="1" w:styleId="ConsPlusCell0">
    <w:name w:val="ConsPlusCell"/>
    <w:link w:val="ConsPlusCell"/>
    <w:rsid w:val="004F2193"/>
    <w:rPr>
      <w:rFonts w:ascii="Calibri" w:hAnsi="Calibri"/>
    </w:rPr>
  </w:style>
  <w:style w:type="paragraph" w:styleId="a8">
    <w:name w:val="header"/>
    <w:basedOn w:val="a1"/>
    <w:link w:val="a9"/>
    <w:rsid w:val="004F2193"/>
    <w:pPr>
      <w:widowControl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4F2193"/>
  </w:style>
  <w:style w:type="paragraph" w:customStyle="1" w:styleId="24">
    <w:name w:val="Стиль2"/>
    <w:basedOn w:val="a1"/>
    <w:link w:val="25"/>
    <w:rsid w:val="004F2193"/>
    <w:pPr>
      <w:widowControl/>
      <w:jc w:val="center"/>
    </w:pPr>
    <w:rPr>
      <w:sz w:val="28"/>
    </w:rPr>
  </w:style>
  <w:style w:type="character" w:customStyle="1" w:styleId="25">
    <w:name w:val="Стиль2"/>
    <w:basedOn w:val="1"/>
    <w:link w:val="24"/>
    <w:rsid w:val="004F2193"/>
    <w:rPr>
      <w:sz w:val="28"/>
    </w:rPr>
  </w:style>
  <w:style w:type="paragraph" w:styleId="26">
    <w:name w:val="Body Text 2"/>
    <w:basedOn w:val="a1"/>
    <w:link w:val="27"/>
    <w:rsid w:val="004F2193"/>
    <w:pPr>
      <w:widowControl/>
      <w:spacing w:after="120" w:line="480" w:lineRule="auto"/>
    </w:pPr>
    <w:rPr>
      <w:sz w:val="24"/>
    </w:rPr>
  </w:style>
  <w:style w:type="character" w:customStyle="1" w:styleId="27">
    <w:name w:val="Основной текст 2 Знак"/>
    <w:basedOn w:val="1"/>
    <w:link w:val="26"/>
    <w:rsid w:val="004F2193"/>
    <w:rPr>
      <w:sz w:val="24"/>
    </w:rPr>
  </w:style>
  <w:style w:type="paragraph" w:customStyle="1" w:styleId="14">
    <w:name w:val="Выделение1"/>
    <w:basedOn w:val="13"/>
    <w:link w:val="aa"/>
    <w:rsid w:val="004F2193"/>
    <w:rPr>
      <w:i/>
    </w:rPr>
  </w:style>
  <w:style w:type="character" w:styleId="aa">
    <w:name w:val="Emphasis"/>
    <w:basedOn w:val="a2"/>
    <w:link w:val="14"/>
    <w:rsid w:val="004F2193"/>
    <w:rPr>
      <w:i/>
    </w:rPr>
  </w:style>
  <w:style w:type="paragraph" w:customStyle="1" w:styleId="zakonspanusual2">
    <w:name w:val="zakon_spanusual2"/>
    <w:basedOn w:val="13"/>
    <w:link w:val="zakonspanusual20"/>
    <w:rsid w:val="004F2193"/>
    <w:rPr>
      <w:rFonts w:ascii="Arial" w:hAnsi="Arial"/>
      <w:sz w:val="18"/>
    </w:rPr>
  </w:style>
  <w:style w:type="character" w:customStyle="1" w:styleId="zakonspanusual20">
    <w:name w:val="zakon_spanusual2"/>
    <w:basedOn w:val="a2"/>
    <w:link w:val="zakonspanusual2"/>
    <w:rsid w:val="004F2193"/>
    <w:rPr>
      <w:rFonts w:ascii="Arial" w:hAnsi="Arial"/>
      <w:color w:val="000000"/>
      <w:sz w:val="18"/>
    </w:rPr>
  </w:style>
  <w:style w:type="paragraph" w:customStyle="1" w:styleId="31">
    <w:name w:val="Уровень 3"/>
    <w:basedOn w:val="a1"/>
    <w:link w:val="32"/>
    <w:rsid w:val="004F2193"/>
    <w:pPr>
      <w:widowControl/>
      <w:ind w:firstLine="851"/>
      <w:jc w:val="both"/>
      <w:outlineLvl w:val="2"/>
    </w:pPr>
    <w:rPr>
      <w:rFonts w:ascii="Arial Narrow" w:hAnsi="Arial Narrow"/>
      <w:sz w:val="16"/>
    </w:rPr>
  </w:style>
  <w:style w:type="character" w:customStyle="1" w:styleId="32">
    <w:name w:val="Уровень 3"/>
    <w:basedOn w:val="1"/>
    <w:link w:val="31"/>
    <w:rsid w:val="004F2193"/>
    <w:rPr>
      <w:rFonts w:ascii="Arial Narrow" w:hAnsi="Arial Narrow"/>
      <w:sz w:val="16"/>
    </w:rPr>
  </w:style>
  <w:style w:type="paragraph" w:styleId="a">
    <w:name w:val="List Number"/>
    <w:basedOn w:val="a1"/>
    <w:link w:val="ab"/>
    <w:rsid w:val="004F2193"/>
    <w:pPr>
      <w:widowControl/>
      <w:numPr>
        <w:numId w:val="1"/>
      </w:numPr>
      <w:spacing w:line="360" w:lineRule="auto"/>
      <w:jc w:val="both"/>
    </w:pPr>
    <w:rPr>
      <w:sz w:val="28"/>
    </w:rPr>
  </w:style>
  <w:style w:type="character" w:customStyle="1" w:styleId="ab">
    <w:name w:val="Нумерованный список Знак"/>
    <w:basedOn w:val="1"/>
    <w:link w:val="a"/>
    <w:rsid w:val="004F2193"/>
    <w:rPr>
      <w:sz w:val="28"/>
    </w:rPr>
  </w:style>
  <w:style w:type="paragraph" w:customStyle="1" w:styleId="Tabletext">
    <w:name w:val="Table text"/>
    <w:basedOn w:val="15"/>
    <w:link w:val="Tabletext0"/>
    <w:rsid w:val="004F2193"/>
    <w:pPr>
      <w:spacing w:line="240" w:lineRule="auto"/>
      <w:ind w:firstLine="0"/>
      <w:jc w:val="left"/>
    </w:pPr>
  </w:style>
  <w:style w:type="character" w:customStyle="1" w:styleId="Tabletext0">
    <w:name w:val="Table text"/>
    <w:basedOn w:val="16"/>
    <w:link w:val="Tabletext"/>
    <w:rsid w:val="004F2193"/>
  </w:style>
  <w:style w:type="paragraph" w:styleId="ac">
    <w:name w:val="Balloon Text"/>
    <w:basedOn w:val="a1"/>
    <w:link w:val="ad"/>
    <w:rsid w:val="004F2193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4F2193"/>
    <w:rPr>
      <w:rFonts w:ascii="Tahoma" w:hAnsi="Tahoma"/>
      <w:sz w:val="16"/>
    </w:rPr>
  </w:style>
  <w:style w:type="paragraph" w:styleId="33">
    <w:name w:val="toc 3"/>
    <w:next w:val="a1"/>
    <w:link w:val="34"/>
    <w:uiPriority w:val="39"/>
    <w:rsid w:val="004F2193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F2193"/>
    <w:rPr>
      <w:rFonts w:ascii="XO Thames" w:hAnsi="XO Thames"/>
      <w:sz w:val="28"/>
    </w:rPr>
  </w:style>
  <w:style w:type="paragraph" w:customStyle="1" w:styleId="28">
    <w:name w:val="Основной текст2"/>
    <w:basedOn w:val="a1"/>
    <w:link w:val="29"/>
    <w:rsid w:val="004F2193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29">
    <w:name w:val="Основной текст2"/>
    <w:basedOn w:val="1"/>
    <w:link w:val="28"/>
    <w:rsid w:val="004F2193"/>
    <w:rPr>
      <w:sz w:val="28"/>
    </w:rPr>
  </w:style>
  <w:style w:type="paragraph" w:customStyle="1" w:styleId="Heading">
    <w:name w:val="Heading"/>
    <w:link w:val="Heading0"/>
    <w:rsid w:val="004F2193"/>
    <w:pPr>
      <w:widowControl w:val="0"/>
      <w:spacing w:before="0" w:line="240" w:lineRule="auto"/>
      <w:ind w:right="0" w:firstLine="0"/>
      <w:jc w:val="left"/>
    </w:pPr>
    <w:rPr>
      <w:rFonts w:ascii="Arial Unicode MS" w:hAnsi="Arial Unicode MS"/>
      <w:sz w:val="28"/>
    </w:rPr>
  </w:style>
  <w:style w:type="character" w:customStyle="1" w:styleId="Heading0">
    <w:name w:val="Heading"/>
    <w:link w:val="Heading"/>
    <w:rsid w:val="004F2193"/>
    <w:rPr>
      <w:rFonts w:ascii="Arial Unicode MS" w:hAnsi="Arial Unicode MS"/>
      <w:sz w:val="28"/>
    </w:rPr>
  </w:style>
  <w:style w:type="paragraph" w:customStyle="1" w:styleId="mw-headline">
    <w:name w:val="mw-headline"/>
    <w:basedOn w:val="13"/>
    <w:link w:val="mw-headline0"/>
    <w:rsid w:val="004F2193"/>
  </w:style>
  <w:style w:type="character" w:customStyle="1" w:styleId="mw-headline0">
    <w:name w:val="mw-headline"/>
    <w:basedOn w:val="a2"/>
    <w:link w:val="mw-headline"/>
    <w:rsid w:val="004F2193"/>
  </w:style>
  <w:style w:type="paragraph" w:customStyle="1" w:styleId="ConsPlusNonformat">
    <w:name w:val="ConsPlusNonformat"/>
    <w:link w:val="ConsPlusNonformat0"/>
    <w:rsid w:val="004F2193"/>
    <w:pPr>
      <w:spacing w:before="0" w:line="240" w:lineRule="auto"/>
      <w:ind w:right="0" w:firstLine="0"/>
      <w:jc w:val="lef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4F2193"/>
    <w:rPr>
      <w:rFonts w:ascii="Courier New" w:hAnsi="Courier New"/>
      <w:sz w:val="20"/>
    </w:rPr>
  </w:style>
  <w:style w:type="paragraph" w:customStyle="1" w:styleId="bold">
    <w:name w:val="bold"/>
    <w:basedOn w:val="13"/>
    <w:link w:val="bold0"/>
    <w:rsid w:val="004F2193"/>
    <w:rPr>
      <w:b/>
    </w:rPr>
  </w:style>
  <w:style w:type="character" w:customStyle="1" w:styleId="bold0">
    <w:name w:val="bold"/>
    <w:basedOn w:val="a2"/>
    <w:link w:val="bold"/>
    <w:rsid w:val="004F2193"/>
    <w:rPr>
      <w:b/>
    </w:rPr>
  </w:style>
  <w:style w:type="character" w:customStyle="1" w:styleId="50">
    <w:name w:val="Заголовок 5 Знак"/>
    <w:basedOn w:val="1"/>
    <w:link w:val="5"/>
    <w:rsid w:val="004F2193"/>
    <w:rPr>
      <w:rFonts w:ascii="Cambria" w:hAnsi="Cambria"/>
      <w:color w:val="243F60"/>
    </w:rPr>
  </w:style>
  <w:style w:type="character" w:customStyle="1" w:styleId="11">
    <w:name w:val="Заголовок 1 Знак"/>
    <w:basedOn w:val="1"/>
    <w:link w:val="10"/>
    <w:rsid w:val="004F2193"/>
    <w:rPr>
      <w:rFonts w:ascii="Cambria" w:hAnsi="Cambria"/>
      <w:b/>
      <w:color w:val="365F91"/>
      <w:sz w:val="28"/>
    </w:rPr>
  </w:style>
  <w:style w:type="paragraph" w:customStyle="1" w:styleId="17">
    <w:name w:val="Гиперссылка1"/>
    <w:basedOn w:val="13"/>
    <w:link w:val="ae"/>
    <w:rsid w:val="004F2193"/>
    <w:rPr>
      <w:color w:val="0000FF"/>
      <w:u w:val="single"/>
    </w:rPr>
  </w:style>
  <w:style w:type="character" w:styleId="ae">
    <w:name w:val="Hyperlink"/>
    <w:basedOn w:val="a2"/>
    <w:link w:val="17"/>
    <w:rsid w:val="004F2193"/>
    <w:rPr>
      <w:color w:val="0000FF"/>
      <w:u w:val="single"/>
    </w:rPr>
  </w:style>
  <w:style w:type="paragraph" w:customStyle="1" w:styleId="Footnote">
    <w:name w:val="Footnote"/>
    <w:link w:val="Footnote0"/>
    <w:rsid w:val="004F2193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4F2193"/>
    <w:rPr>
      <w:rFonts w:ascii="XO Thames" w:hAnsi="XO Thames"/>
      <w:sz w:val="22"/>
    </w:rPr>
  </w:style>
  <w:style w:type="paragraph" w:styleId="18">
    <w:name w:val="toc 1"/>
    <w:next w:val="a1"/>
    <w:link w:val="19"/>
    <w:uiPriority w:val="39"/>
    <w:rsid w:val="004F2193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F2193"/>
    <w:rPr>
      <w:rFonts w:ascii="XO Thames" w:hAnsi="XO Thames"/>
      <w:b/>
      <w:sz w:val="28"/>
    </w:rPr>
  </w:style>
  <w:style w:type="paragraph" w:customStyle="1" w:styleId="Tableheader">
    <w:name w:val="Table_header"/>
    <w:basedOn w:val="Tabletext"/>
    <w:link w:val="Tableheader0"/>
    <w:rsid w:val="004F2193"/>
    <w:pPr>
      <w:jc w:val="center"/>
    </w:pPr>
  </w:style>
  <w:style w:type="character" w:customStyle="1" w:styleId="Tableheader0">
    <w:name w:val="Table_header"/>
    <w:basedOn w:val="Tabletext0"/>
    <w:link w:val="Tableheader"/>
    <w:rsid w:val="004F2193"/>
  </w:style>
  <w:style w:type="paragraph" w:customStyle="1" w:styleId="HeaderandFooter">
    <w:name w:val="Header and Footer"/>
    <w:link w:val="HeaderandFooter0"/>
    <w:rsid w:val="004F2193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F2193"/>
    <w:rPr>
      <w:rFonts w:ascii="XO Thames" w:hAnsi="XO Thames"/>
      <w:sz w:val="20"/>
    </w:rPr>
  </w:style>
  <w:style w:type="paragraph" w:styleId="af">
    <w:name w:val="Body Text"/>
    <w:basedOn w:val="a1"/>
    <w:link w:val="af0"/>
    <w:rsid w:val="004F2193"/>
    <w:pPr>
      <w:widowControl/>
      <w:spacing w:after="120"/>
    </w:pPr>
  </w:style>
  <w:style w:type="character" w:customStyle="1" w:styleId="af0">
    <w:name w:val="Основной текст Знак"/>
    <w:basedOn w:val="1"/>
    <w:link w:val="af"/>
    <w:rsid w:val="004F2193"/>
  </w:style>
  <w:style w:type="paragraph" w:customStyle="1" w:styleId="ConsPlusTitle">
    <w:name w:val="ConsPlusTitle"/>
    <w:link w:val="ConsPlusTitle0"/>
    <w:rsid w:val="004F2193"/>
    <w:pPr>
      <w:widowControl w:val="0"/>
      <w:spacing w:before="0" w:line="240" w:lineRule="auto"/>
      <w:ind w:right="0" w:firstLine="0"/>
      <w:jc w:val="left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4F2193"/>
    <w:rPr>
      <w:rFonts w:ascii="Arial" w:hAnsi="Arial"/>
      <w:b/>
      <w:sz w:val="20"/>
    </w:rPr>
  </w:style>
  <w:style w:type="paragraph" w:styleId="9">
    <w:name w:val="toc 9"/>
    <w:next w:val="a1"/>
    <w:link w:val="90"/>
    <w:uiPriority w:val="39"/>
    <w:rsid w:val="004F2193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2193"/>
    <w:rPr>
      <w:rFonts w:ascii="XO Thames" w:hAnsi="XO Thames"/>
      <w:sz w:val="28"/>
    </w:rPr>
  </w:style>
  <w:style w:type="paragraph" w:customStyle="1" w:styleId="15">
    <w:name w:val="Основной текст1"/>
    <w:basedOn w:val="a1"/>
    <w:link w:val="16"/>
    <w:rsid w:val="004F2193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16">
    <w:name w:val="Основной текст1"/>
    <w:basedOn w:val="1"/>
    <w:link w:val="15"/>
    <w:rsid w:val="004F2193"/>
    <w:rPr>
      <w:sz w:val="28"/>
    </w:rPr>
  </w:style>
  <w:style w:type="paragraph" w:styleId="af1">
    <w:name w:val="List Paragraph"/>
    <w:basedOn w:val="a1"/>
    <w:link w:val="af2"/>
    <w:rsid w:val="004F2193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4F2193"/>
  </w:style>
  <w:style w:type="paragraph" w:styleId="2">
    <w:name w:val="List Number 2"/>
    <w:basedOn w:val="a1"/>
    <w:link w:val="2a"/>
    <w:rsid w:val="004F2193"/>
    <w:pPr>
      <w:widowControl/>
      <w:numPr>
        <w:ilvl w:val="1"/>
        <w:numId w:val="1"/>
      </w:numPr>
      <w:spacing w:line="360" w:lineRule="auto"/>
      <w:jc w:val="both"/>
    </w:pPr>
    <w:rPr>
      <w:sz w:val="28"/>
    </w:rPr>
  </w:style>
  <w:style w:type="character" w:customStyle="1" w:styleId="2a">
    <w:name w:val="Нумерованный список 2 Знак"/>
    <w:basedOn w:val="1"/>
    <w:link w:val="2"/>
    <w:rsid w:val="004F2193"/>
    <w:rPr>
      <w:sz w:val="28"/>
    </w:rPr>
  </w:style>
  <w:style w:type="paragraph" w:styleId="8">
    <w:name w:val="toc 8"/>
    <w:next w:val="a1"/>
    <w:link w:val="80"/>
    <w:uiPriority w:val="39"/>
    <w:rsid w:val="004F2193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2193"/>
    <w:rPr>
      <w:rFonts w:ascii="XO Thames" w:hAnsi="XO Thames"/>
      <w:sz w:val="28"/>
    </w:rPr>
  </w:style>
  <w:style w:type="paragraph" w:customStyle="1" w:styleId="a0">
    <w:name w:val="Нумерованные пункты документа"/>
    <w:basedOn w:val="a1"/>
    <w:link w:val="af3"/>
    <w:rsid w:val="004F2193"/>
    <w:pPr>
      <w:widowControl/>
      <w:numPr>
        <w:ilvl w:val="1"/>
        <w:numId w:val="2"/>
      </w:numPr>
      <w:spacing w:before="120" w:after="120"/>
      <w:jc w:val="both"/>
    </w:pPr>
    <w:rPr>
      <w:sz w:val="28"/>
    </w:rPr>
  </w:style>
  <w:style w:type="character" w:customStyle="1" w:styleId="af3">
    <w:name w:val="Нумерованные пункты документа"/>
    <w:basedOn w:val="1"/>
    <w:link w:val="a0"/>
    <w:rsid w:val="004F2193"/>
    <w:rPr>
      <w:sz w:val="28"/>
    </w:rPr>
  </w:style>
  <w:style w:type="paragraph" w:styleId="51">
    <w:name w:val="toc 5"/>
    <w:next w:val="a1"/>
    <w:link w:val="52"/>
    <w:uiPriority w:val="39"/>
    <w:rsid w:val="004F2193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2193"/>
    <w:rPr>
      <w:rFonts w:ascii="XO Thames" w:hAnsi="XO Thames"/>
      <w:sz w:val="28"/>
    </w:rPr>
  </w:style>
  <w:style w:type="paragraph" w:styleId="af4">
    <w:name w:val="footer"/>
    <w:basedOn w:val="a1"/>
    <w:link w:val="af5"/>
    <w:rsid w:val="004F2193"/>
    <w:pPr>
      <w:widowControl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4F2193"/>
  </w:style>
  <w:style w:type="paragraph" w:styleId="af6">
    <w:name w:val="Subtitle"/>
    <w:next w:val="a1"/>
    <w:link w:val="af7"/>
    <w:uiPriority w:val="11"/>
    <w:qFormat/>
    <w:rsid w:val="004F2193"/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F2193"/>
    <w:rPr>
      <w:rFonts w:ascii="XO Thames" w:hAnsi="XO Thames"/>
      <w:i/>
      <w:sz w:val="24"/>
    </w:rPr>
  </w:style>
  <w:style w:type="paragraph" w:styleId="af8">
    <w:name w:val="Title"/>
    <w:next w:val="a1"/>
    <w:link w:val="af9"/>
    <w:uiPriority w:val="10"/>
    <w:qFormat/>
    <w:rsid w:val="004F21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F21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2193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20"/>
    <w:rsid w:val="004F2193"/>
    <w:rPr>
      <w:b/>
      <w:sz w:val="28"/>
    </w:rPr>
  </w:style>
  <w:style w:type="paragraph" w:styleId="afa">
    <w:name w:val="Normal (Web)"/>
    <w:basedOn w:val="a1"/>
    <w:link w:val="afb"/>
    <w:rsid w:val="004F2193"/>
    <w:pPr>
      <w:widowControl/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4F2193"/>
    <w:rPr>
      <w:sz w:val="24"/>
    </w:rPr>
  </w:style>
  <w:style w:type="table" w:styleId="afc">
    <w:name w:val="Table Grid"/>
    <w:basedOn w:val="a3"/>
    <w:rsid w:val="004F2193"/>
    <w:pPr>
      <w:spacing w:before="0" w:line="240" w:lineRule="auto"/>
      <w:ind w:right="142" w:firstLine="680"/>
      <w:jc w:val="left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82296&amp;date=11.11.2020&amp;dst=100034&amp;fld=134" TargetMode="External"/><Relationship Id="rId13" Type="http://schemas.openxmlformats.org/officeDocument/2006/relationships/hyperlink" Target="https://login.consultant.ru/link/?req=doc&amp;base=LAW&amp;n=80028&amp;date=11.11.2020&amp;dst=100034&amp;fld=1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1273&amp;date=11.11.2020&amp;dst=100357&amp;fld=134" TargetMode="External"/><Relationship Id="rId12" Type="http://schemas.openxmlformats.org/officeDocument/2006/relationships/hyperlink" Target="https://login.consultant.ru/link/?req=doc&amp;base=LAW&amp;n=351273&amp;date=11.11.2020&amp;dst=100368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1273&amp;date=11.11.2020&amp;dst=100360&amp;fld=134" TargetMode="External"/><Relationship Id="rId11" Type="http://schemas.openxmlformats.org/officeDocument/2006/relationships/hyperlink" Target="https://login.consultant.ru/link/?req=doc&amp;base=LAW&amp;n=351273&amp;date=11.11.2020" TargetMode="External"/><Relationship Id="rId5" Type="http://schemas.openxmlformats.org/officeDocument/2006/relationships/hyperlink" Target="https://login.consultant.ru/link/?req=doc&amp;base=LAW&amp;n=351273&amp;date=11.11.2020&amp;dst=100360&amp;fld=134" TargetMode="External"/><Relationship Id="rId15" Type="http://schemas.openxmlformats.org/officeDocument/2006/relationships/hyperlink" Target="https://login.consultant.ru/link/?req=doc&amp;base=LAW&amp;n=215976&amp;date=11.11.2020&amp;dst=100010&amp;fld=134" TargetMode="External"/><Relationship Id="rId10" Type="http://schemas.openxmlformats.org/officeDocument/2006/relationships/hyperlink" Target="https://login.consultant.ru/link/?req=doc&amp;base=LAW&amp;n=351273&amp;date=11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273&amp;date=11.11.2020" TargetMode="External"/><Relationship Id="rId14" Type="http://schemas.openxmlformats.org/officeDocument/2006/relationships/hyperlink" Target="https://login.consultant.ru/link/?req=doc&amp;base=LAW&amp;n=137356&amp;date=11.11.2020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2023-08-30T06:31:00Z</dcterms:created>
  <dcterms:modified xsi:type="dcterms:W3CDTF">2023-08-30T06:31:00Z</dcterms:modified>
</cp:coreProperties>
</file>