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22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бурого медведя</w:t>
      </w:r>
      <w:r>
        <w:rPr>
          <w:b w:val="1"/>
          <w:sz w:val="28"/>
        </w:rPr>
        <w:t>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здоровью граждан охотничьими ресурсами.</w:t>
      </w:r>
    </w:p>
    <w:p w14:paraId="04000000">
      <w:pPr>
        <w:widowControl w:val="1"/>
        <w:spacing w:line="360" w:lineRule="auto"/>
        <w:ind w:firstLine="708"/>
        <w:jc w:val="both"/>
        <w:rPr>
          <w:sz w:val="28"/>
        </w:rPr>
      </w:pPr>
    </w:p>
    <w:p w14:paraId="05000000">
      <w:pPr>
        <w:widowControl w:val="1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Знак"/>
    <w:basedOn w:val="Style_1"/>
    <w:link w:val="Style_10_ch"/>
    <w:rPr>
      <w:rFonts w:ascii="Verdana" w:hAnsi="Verdana"/>
      <w:sz w:val="20"/>
    </w:rPr>
  </w:style>
  <w:style w:styleId="Style_10_ch" w:type="character">
    <w:name w:val="Знак"/>
    <w:basedOn w:val="Style_1_ch"/>
    <w:link w:val="Style_10"/>
    <w:rPr>
      <w:rFonts w:ascii="Verdana" w:hAnsi="Verdana"/>
      <w:sz w:val="20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3"/>
    <w:next w:val="Style_1"/>
    <w:link w:val="Style_12_ch"/>
    <w:uiPriority w:val="39"/>
    <w:pPr>
      <w:widowControl w:val="1"/>
      <w:ind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Header and Footer"/>
    <w:link w:val="Style_20_ch"/>
    <w:pPr>
      <w:widowControl w:val="1"/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9"/>
    <w:next w:val="Style_1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ConsPlusNonformat"/>
    <w:link w:val="Style_25_ch"/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toc 5"/>
    <w:next w:val="Style_1"/>
    <w:link w:val="Style_26_ch"/>
    <w:uiPriority w:val="39"/>
    <w:pPr>
      <w:widowControl w:val="1"/>
      <w:ind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2025-08-22T08:50:24Z</dcterms:modified>
</cp:coreProperties>
</file>