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13 февраля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лосей.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 w:firstLine="708" w:left="0"/>
        <w:jc w:val="left"/>
        <w:rPr>
          <w:b w:val="0"/>
        </w:rPr>
      </w:pPr>
    </w:p>
    <w:p w14:paraId="05000000">
      <w:pPr>
        <w:spacing w:line="360" w:lineRule="auto"/>
        <w:ind w:firstLine="708" w:left="0"/>
        <w:jc w:val="left"/>
        <w:rPr>
          <w:b w:val="0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7000000">
      <w:pPr>
        <w:spacing w:line="360" w:lineRule="auto"/>
        <w:ind/>
        <w:jc w:val="both"/>
        <w:rPr>
          <w:sz w:val="28"/>
        </w:rPr>
      </w:pPr>
    </w:p>
    <w:p w14:paraId="08000000">
      <w:pPr>
        <w:spacing w:line="360" w:lineRule="auto"/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1"/>
    <w:link w:val="Style_9_ch"/>
    <w:rPr>
      <w:rFonts w:ascii="Verdana" w:hAnsi="Verdana"/>
      <w:sz w:val="20"/>
    </w:rPr>
  </w:style>
  <w:style w:styleId="Style_9_ch" w:type="character">
    <w:name w:val="Знак"/>
    <w:basedOn w:val="Style_1_ch"/>
    <w:link w:val="Style_9"/>
    <w:rPr>
      <w:rFonts w:ascii="Verdana" w:hAnsi="Verdana"/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2025-02-17T06:14:39Z</dcterms:modified>
</cp:coreProperties>
</file>