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</w:p>
    <w:p w14:paraId="02000000">
      <w:pPr>
        <w:ind/>
        <w:jc w:val="both"/>
        <w:rPr>
          <w:sz w:val="28"/>
        </w:rPr>
      </w:pPr>
    </w:p>
    <w:p w14:paraId="03000000">
      <w:pPr>
        <w:spacing w:line="360" w:lineRule="auto"/>
        <w:ind w:firstLine="708" w:left="0"/>
        <w:jc w:val="both"/>
        <w:rPr>
          <w:b w:val="1"/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>
        <w:rPr>
          <w:b w:val="1"/>
          <w:sz w:val="28"/>
        </w:rPr>
        <w:t>2</w:t>
      </w:r>
      <w:r>
        <w:rPr>
          <w:b w:val="1"/>
          <w:sz w:val="28"/>
        </w:rPr>
        <w:t>7</w:t>
      </w:r>
      <w:r>
        <w:rPr>
          <w:b w:val="1"/>
          <w:sz w:val="28"/>
        </w:rPr>
        <w:t xml:space="preserve"> сентября</w:t>
      </w:r>
      <w:r>
        <w:rPr>
          <w:b w:val="1"/>
          <w:sz w:val="28"/>
        </w:rPr>
        <w:t xml:space="preserve"> 2023 года</w:t>
      </w:r>
      <w:r>
        <w:rPr>
          <w:sz w:val="28"/>
        </w:rPr>
        <w:t xml:space="preserve"> приняты </w:t>
      </w:r>
      <w:r>
        <w:rPr>
          <w:b w:val="1"/>
          <w:sz w:val="28"/>
        </w:rPr>
        <w:t>решения</w:t>
      </w:r>
      <w:r>
        <w:rPr>
          <w:sz w:val="28"/>
        </w:rPr>
        <w:t xml:space="preserve"> о регулировании численности </w:t>
      </w:r>
      <w:r>
        <w:rPr>
          <w:b w:val="1"/>
          <w:sz w:val="28"/>
        </w:rPr>
        <w:t>бурого медведя</w:t>
      </w:r>
      <w:r>
        <w:rPr>
          <w:b w:val="1"/>
          <w:sz w:val="28"/>
        </w:rPr>
        <w:t>.</w:t>
      </w:r>
    </w:p>
    <w:p w14:paraId="04000000">
      <w:pPr>
        <w:pStyle w:val="Style_1"/>
        <w:widowControl w:val="1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Решения о регулировании численности приняты в целях устранения нанесения ущерба здоровью граждан.</w:t>
      </w:r>
    </w:p>
    <w:p w14:paraId="05000000">
      <w:pPr>
        <w:pStyle w:val="Style_1"/>
        <w:widowControl w:val="1"/>
        <w:spacing w:line="360" w:lineRule="auto"/>
        <w:ind w:firstLine="709" w:left="0"/>
        <w:jc w:val="both"/>
        <w:rPr>
          <w:sz w:val="28"/>
        </w:rPr>
      </w:pPr>
    </w:p>
    <w:p w14:paraId="06000000">
      <w:pPr>
        <w:spacing w:line="360" w:lineRule="auto"/>
        <w:ind w:firstLine="708" w:left="0"/>
        <w:jc w:val="both"/>
        <w:rPr>
          <w:sz w:val="28"/>
        </w:rPr>
      </w:pPr>
    </w:p>
    <w:p w14:paraId="07000000">
      <w:pPr>
        <w:pStyle w:val="Style_1"/>
        <w:widowControl w:val="1"/>
        <w:spacing w:line="360" w:lineRule="auto"/>
        <w:ind/>
        <w:jc w:val="both"/>
        <w:rPr>
          <w:rFonts w:ascii="Times New Roman" w:hAnsi="Times New Roman"/>
          <w:sz w:val="24"/>
        </w:rPr>
      </w:pPr>
    </w:p>
    <w:p w14:paraId="08000000">
      <w:pPr>
        <w:spacing w:line="360" w:lineRule="auto"/>
        <w:ind/>
        <w:jc w:val="both"/>
        <w:rPr>
          <w:sz w:val="28"/>
        </w:rPr>
      </w:pPr>
    </w:p>
    <w:p w14:paraId="09000000">
      <w:pPr>
        <w:spacing w:line="360" w:lineRule="auto"/>
        <w:ind/>
        <w:jc w:val="both"/>
        <w:rPr>
          <w:sz w:val="28"/>
        </w:rPr>
      </w:pPr>
    </w:p>
    <w:p w14:paraId="0A000000">
      <w:pPr>
        <w:spacing w:line="360" w:lineRule="auto"/>
        <w:ind w:firstLine="708" w:left="0"/>
        <w:jc w:val="both"/>
        <w:rPr>
          <w:sz w:val="28"/>
        </w:rPr>
      </w:pPr>
    </w:p>
    <w:p w14:paraId="0B000000">
      <w:pPr>
        <w:ind w:firstLine="0" w:left="708"/>
        <w:jc w:val="both"/>
        <w:rPr>
          <w:sz w:val="28"/>
        </w:rPr>
      </w:pPr>
    </w:p>
    <w:p w14:paraId="0C000000">
      <w:pPr>
        <w:ind/>
        <w:jc w:val="both"/>
        <w:rPr>
          <w:sz w:val="28"/>
        </w:rPr>
      </w:pPr>
    </w:p>
    <w:p w14:paraId="0D000000">
      <w:pPr>
        <w:ind w:firstLine="708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2" w:type="paragraph">
    <w:name w:val="Обычный1"/>
    <w:link w:val="Style_2_ch"/>
    <w:rPr>
      <w:sz w:val="24"/>
    </w:rPr>
  </w:style>
  <w:style w:styleId="Style_2_ch" w:type="character">
    <w:name w:val="Обычный1"/>
    <w:link w:val="Style_2"/>
    <w:rPr>
      <w:sz w:val="24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ConsPlusNonformat"/>
    <w:link w:val="Style_1_ch"/>
    <w:pPr>
      <w:widowControl w:val="0"/>
      <w:ind/>
    </w:pPr>
    <w:rPr>
      <w:rFonts w:ascii="Courier New" w:hAnsi="Courier New"/>
    </w:rPr>
  </w:style>
  <w:style w:styleId="Style_1_ch" w:type="character">
    <w:name w:val="ConsPlusNonformat"/>
    <w:link w:val="Style_1"/>
    <w:rPr>
      <w:rFonts w:ascii="Courier New" w:hAnsi="Courier New"/>
    </w:rPr>
  </w:style>
  <w:style w:styleId="Style_10" w:type="paragraph">
    <w:name w:val="toc 3"/>
    <w:next w:val="Style_3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ind/>
      <w:jc w:val="both"/>
    </w:pPr>
    <w:rPr>
      <w:rFonts w:ascii="XO Thames" w:hAnsi="XO Thames"/>
    </w:rPr>
  </w:style>
  <w:style w:styleId="Style_16_ch" w:type="character">
    <w:name w:val="Header and Footer"/>
    <w:link w:val="Style_16"/>
    <w:rPr>
      <w:rFonts w:ascii="XO Thames" w:hAnsi="XO Thames"/>
    </w:rPr>
  </w:style>
  <w:style w:styleId="Style_17" w:type="paragraph">
    <w:name w:val="toc 9"/>
    <w:next w:val="Style_3"/>
    <w:link w:val="Style_17_ch"/>
    <w:uiPriority w:val="39"/>
    <w:pPr>
      <w:ind w:firstLine="0" w:left="1600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Знак"/>
    <w:basedOn w:val="Style_3"/>
    <w:link w:val="Style_19_ch"/>
    <w:rPr>
      <w:rFonts w:ascii="Verdana" w:hAnsi="Verdana"/>
      <w:sz w:val="20"/>
    </w:rPr>
  </w:style>
  <w:style w:styleId="Style_19_ch" w:type="character">
    <w:name w:val="Знак"/>
    <w:basedOn w:val="Style_3_ch"/>
    <w:link w:val="Style_19"/>
    <w:rPr>
      <w:rFonts w:ascii="Verdana" w:hAnsi="Verdana"/>
      <w:sz w:val="20"/>
    </w:rPr>
  </w:style>
  <w:style w:styleId="Style_20" w:type="paragraph">
    <w:name w:val="toc 5"/>
    <w:next w:val="Style_3"/>
    <w:link w:val="Style_20_ch"/>
    <w:uiPriority w:val="39"/>
    <w:pPr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2023-09-29T09:54:13Z</dcterms:modified>
</cp:coreProperties>
</file>