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>
        <w:rPr>
          <w:rStyle w:val="Style_1_ch"/>
          <w:b w:val="1"/>
          <w:sz w:val="28"/>
        </w:rPr>
        <w:t xml:space="preserve"> </w:t>
      </w:r>
      <w:r>
        <w:rPr>
          <w:rStyle w:val="Style_1_ch"/>
          <w:b w:val="1"/>
          <w:sz w:val="28"/>
        </w:rPr>
        <w:t>29</w:t>
      </w:r>
      <w:r>
        <w:rPr>
          <w:rStyle w:val="Style_1_ch"/>
          <w:b w:val="1"/>
          <w:sz w:val="28"/>
        </w:rPr>
        <w:t xml:space="preserve"> мая</w:t>
      </w:r>
      <w:r>
        <w:rPr>
          <w:sz w:val="28"/>
        </w:rPr>
        <w:t xml:space="preserve"> </w:t>
      </w:r>
      <w:r>
        <w:rPr>
          <w:b w:val="1"/>
          <w:sz w:val="28"/>
        </w:rPr>
        <w:t>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sz w:val="28"/>
        </w:rPr>
        <w:t xml:space="preserve"> принято</w:t>
      </w:r>
      <w:r>
        <w:rPr>
          <w:b w:val="1"/>
          <w:sz w:val="28"/>
        </w:rPr>
        <w:t xml:space="preserve"> </w:t>
      </w:r>
      <w:r>
        <w:rPr>
          <w:rStyle w:val="Style_1_ch"/>
          <w:b w:val="1"/>
          <w:sz w:val="28"/>
        </w:rPr>
        <w:t>решени</w:t>
      </w:r>
      <w:r>
        <w:rPr>
          <w:rStyle w:val="Style_1_ch"/>
          <w:b w:val="1"/>
          <w:sz w:val="28"/>
        </w:rPr>
        <w:t xml:space="preserve">е </w:t>
      </w:r>
      <w:r>
        <w:rPr>
          <w:sz w:val="28"/>
        </w:rPr>
        <w:t xml:space="preserve">о регулировании численности </w:t>
      </w:r>
      <w:r>
        <w:rPr>
          <w:b w:val="1"/>
          <w:sz w:val="28"/>
        </w:rPr>
        <w:t>бобр</w:t>
      </w:r>
      <w:r>
        <w:rPr>
          <w:b w:val="1"/>
          <w:sz w:val="28"/>
        </w:rPr>
        <w:t>а</w:t>
      </w:r>
      <w:r>
        <w:rPr>
          <w:b w:val="1"/>
          <w:sz w:val="28"/>
        </w:rPr>
        <w:t>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 xml:space="preserve"> о </w:t>
      </w:r>
      <w:r>
        <w:rPr>
          <w:sz w:val="28"/>
        </w:rPr>
        <w:t>регулировании численности</w:t>
      </w:r>
      <w:r>
        <w:rPr>
          <w:sz w:val="28"/>
        </w:rPr>
        <w:t xml:space="preserve"> принято</w:t>
      </w:r>
      <w:r>
        <w:rPr>
          <w:sz w:val="28"/>
        </w:rPr>
        <w:t xml:space="preserve"> в целях</w:t>
      </w:r>
      <w:r>
        <w:rPr>
          <w:sz w:val="28"/>
        </w:rPr>
        <w:t xml:space="preserve"> </w:t>
      </w:r>
      <w:r>
        <w:rPr>
          <w:sz w:val="28"/>
        </w:rPr>
        <w:t>предотвра</w:t>
      </w:r>
      <w:r>
        <w:rPr>
          <w:rStyle w:val="Style_1_ch"/>
          <w:sz w:val="28"/>
        </w:rPr>
        <w:t>щени</w:t>
      </w:r>
      <w:r>
        <w:rPr>
          <w:rStyle w:val="Style_1_ch"/>
          <w:sz w:val="28"/>
        </w:rPr>
        <w:t>я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угроз</w:t>
      </w:r>
      <w:r>
        <w:rPr>
          <w:rStyle w:val="Style_1_ch"/>
          <w:sz w:val="28"/>
        </w:rPr>
        <w:t>ы</w:t>
      </w:r>
      <w:r>
        <w:rPr>
          <w:rStyle w:val="Style_1_ch"/>
          <w:sz w:val="28"/>
        </w:rPr>
        <w:t xml:space="preserve"> нанесения ущерба здоровью граждан.</w:t>
      </w:r>
    </w:p>
    <w:p w14:paraId="04000000">
      <w:pPr>
        <w:spacing w:line="360" w:lineRule="auto"/>
        <w:ind/>
        <w:jc w:val="both"/>
        <w:rPr>
          <w:sz w:val="28"/>
        </w:rPr>
      </w:pPr>
    </w:p>
    <w:p w14:paraId="05000000">
      <w:pPr>
        <w:spacing w:line="360" w:lineRule="auto"/>
        <w:ind/>
        <w:jc w:val="both"/>
        <w:rPr>
          <w:sz w:val="28"/>
        </w:rPr>
      </w:pPr>
    </w:p>
    <w:p w14:paraId="06000000">
      <w:pPr>
        <w:spacing w:line="360" w:lineRule="auto"/>
        <w:ind w:firstLine="708" w:left="0"/>
        <w:jc w:val="both"/>
        <w:rPr>
          <w:sz w:val="28"/>
        </w:rPr>
      </w:pPr>
    </w:p>
    <w:p w14:paraId="07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 Знак"/>
    <w:basedOn w:val="Style_1"/>
    <w:link w:val="Style_4_ch"/>
    <w:rPr>
      <w:rFonts w:ascii="Verdana" w:hAnsi="Verdana"/>
      <w:sz w:val="20"/>
    </w:rPr>
  </w:style>
  <w:style w:styleId="Style_4_ch" w:type="character">
    <w:name w:val=" Знак"/>
    <w:basedOn w:val="Style_1_ch"/>
    <w:link w:val="Style_4"/>
    <w:rPr>
      <w:rFonts w:ascii="Verdana" w:hAnsi="Verdana"/>
      <w:sz w:val="20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onsPlusNonformat"/>
    <w:link w:val="Style_8_ch"/>
    <w:pPr>
      <w:widowControl w:val="0"/>
      <w:ind/>
    </w:pPr>
    <w:rPr>
      <w:rFonts w:ascii="Courier New" w:hAnsi="Courier New"/>
    </w:rPr>
  </w:style>
  <w:style w:styleId="Style_8_ch" w:type="character">
    <w:name w:val="ConsPlusNonformat"/>
    <w:link w:val="Style_8"/>
    <w:rPr>
      <w:rFonts w:ascii="Courier New" w:hAnsi="Courier New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2023-05-30T06:21:39Z</dcterms:modified>
</cp:coreProperties>
</file>