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6E" w:rsidRDefault="00A0316E" w:rsidP="00A031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2B72" w:rsidRPr="000557D8" w:rsidRDefault="00A0316E" w:rsidP="006E2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имеют</w:t>
      </w:r>
      <w:r w:rsidR="006E2D87" w:rsidRPr="000557D8">
        <w:rPr>
          <w:rFonts w:ascii="Times New Roman" w:hAnsi="Times New Roman" w:cs="Times New Roman"/>
          <w:sz w:val="28"/>
          <w:szCs w:val="28"/>
        </w:rPr>
        <w:t xml:space="preserve"> </w:t>
      </w:r>
      <w:r w:rsidRPr="000557D8">
        <w:rPr>
          <w:rFonts w:ascii="Times New Roman" w:hAnsi="Times New Roman" w:cs="Times New Roman"/>
          <w:sz w:val="28"/>
          <w:szCs w:val="28"/>
        </w:rPr>
        <w:t xml:space="preserve">право на привлечение к участию в проверке Уполномоченного по защите прав предпринимателей и не обязаны предоставлять </w:t>
      </w:r>
      <w:proofErr w:type="gramStart"/>
      <w:r w:rsidRPr="000557D8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0557D8">
        <w:rPr>
          <w:rFonts w:ascii="Times New Roman" w:hAnsi="Times New Roman" w:cs="Times New Roman"/>
          <w:sz w:val="28"/>
          <w:szCs w:val="28"/>
        </w:rPr>
        <w:t xml:space="preserve"> копии документов</w:t>
      </w:r>
    </w:p>
    <w:p w:rsidR="000B2B72" w:rsidRPr="000557D8" w:rsidRDefault="000B2B72" w:rsidP="00A165A0">
      <w:pPr>
        <w:pStyle w:val="ConsPlusNormal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0316E" w:rsidRPr="000557D8" w:rsidRDefault="00500592" w:rsidP="00500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57D8">
        <w:rPr>
          <w:rFonts w:ascii="Times New Roman" w:hAnsi="Times New Roman" w:cs="Times New Roman"/>
          <w:sz w:val="28"/>
          <w:szCs w:val="28"/>
        </w:rPr>
        <w:t xml:space="preserve">огласно требованиям </w:t>
      </w:r>
      <w:r w:rsidR="000557D8" w:rsidRPr="000557D8">
        <w:rPr>
          <w:rFonts w:ascii="Times New Roman" w:hAnsi="Times New Roman" w:cs="Times New Roman"/>
          <w:sz w:val="28"/>
          <w:szCs w:val="28"/>
        </w:rPr>
        <w:t>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557D8">
        <w:rPr>
          <w:rFonts w:ascii="Times New Roman" w:hAnsi="Times New Roman" w:cs="Times New Roman"/>
          <w:sz w:val="28"/>
          <w:szCs w:val="28"/>
        </w:rPr>
        <w:t xml:space="preserve"> юридические лица и индивидуальные предприниматели</w:t>
      </w:r>
      <w:r w:rsidR="00A0316E" w:rsidRPr="000557D8">
        <w:rPr>
          <w:rFonts w:ascii="Times New Roman" w:hAnsi="Times New Roman" w:cs="Times New Roman"/>
          <w:sz w:val="28"/>
          <w:szCs w:val="28"/>
        </w:rPr>
        <w:t xml:space="preserve"> при проведении проверки имеют право: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проверки;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3)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4)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6)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963206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</w:t>
      </w:r>
      <w:r w:rsidR="000557D8" w:rsidRPr="00500592">
        <w:rPr>
          <w:rFonts w:ascii="Times New Roman" w:hAnsi="Times New Roman" w:cs="Times New Roman"/>
          <w:sz w:val="28"/>
          <w:szCs w:val="28"/>
          <w:u w:val="single"/>
        </w:rPr>
        <w:t>выездной</w:t>
      </w:r>
      <w:r w:rsidR="000557D8">
        <w:rPr>
          <w:rFonts w:ascii="Times New Roman" w:hAnsi="Times New Roman" w:cs="Times New Roman"/>
          <w:sz w:val="28"/>
          <w:szCs w:val="28"/>
        </w:rPr>
        <w:t xml:space="preserve"> </w:t>
      </w:r>
      <w:r w:rsidRPr="000557D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0557D8">
        <w:rPr>
          <w:rFonts w:ascii="Times New Roman" w:hAnsi="Times New Roman" w:cs="Times New Roman"/>
          <w:b/>
          <w:sz w:val="28"/>
          <w:szCs w:val="28"/>
        </w:rPr>
        <w:t>не обязаны</w:t>
      </w:r>
      <w:r w:rsidRPr="000557D8">
        <w:rPr>
          <w:rFonts w:ascii="Times New Roman" w:hAnsi="Times New Roman" w:cs="Times New Roman"/>
          <w:sz w:val="28"/>
          <w:szCs w:val="28"/>
        </w:rPr>
        <w:t xml:space="preserve"> изготавливать копии документов, связанных с целями, задачами и предметом проверки. Федеральным законом установлена обязанность </w:t>
      </w:r>
      <w:proofErr w:type="gramStart"/>
      <w:r w:rsidRPr="000557D8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Pr="000557D8">
        <w:rPr>
          <w:rFonts w:ascii="Times New Roman" w:hAnsi="Times New Roman" w:cs="Times New Roman"/>
          <w:sz w:val="28"/>
          <w:szCs w:val="28"/>
        </w:rPr>
        <w:t xml:space="preserve"> должностным лицам органа государственного контроля (надзора), органа муниципального контроля, проводящим выездную проверку, </w:t>
      </w:r>
      <w:r w:rsidRPr="000557D8">
        <w:rPr>
          <w:rFonts w:ascii="Times New Roman" w:hAnsi="Times New Roman" w:cs="Times New Roman"/>
          <w:b/>
          <w:sz w:val="28"/>
          <w:szCs w:val="28"/>
        </w:rPr>
        <w:t>возможность ознакомиться</w:t>
      </w:r>
      <w:r w:rsidRPr="000557D8">
        <w:rPr>
          <w:rFonts w:ascii="Times New Roman" w:hAnsi="Times New Roman" w:cs="Times New Roman"/>
          <w:sz w:val="28"/>
          <w:szCs w:val="28"/>
        </w:rPr>
        <w:t xml:space="preserve"> с документами.</w:t>
      </w:r>
    </w:p>
    <w:p w:rsidR="00A0316E" w:rsidRDefault="00A0316E" w:rsidP="00A0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500592">
        <w:rPr>
          <w:rFonts w:ascii="Times New Roman" w:hAnsi="Times New Roman" w:cs="Times New Roman"/>
          <w:sz w:val="28"/>
          <w:szCs w:val="28"/>
          <w:u w:val="single"/>
        </w:rPr>
        <w:t>документарной</w:t>
      </w:r>
      <w:r w:rsidRPr="000557D8">
        <w:rPr>
          <w:rFonts w:ascii="Times New Roman" w:hAnsi="Times New Roman" w:cs="Times New Roman"/>
          <w:sz w:val="28"/>
          <w:szCs w:val="28"/>
        </w:rPr>
        <w:t xml:space="preserve"> проверки юридическое лицо, индивидуальный предприниматель вправе представить указанные документы в форме электронных </w:t>
      </w:r>
      <w:r w:rsidRPr="000557D8">
        <w:rPr>
          <w:rFonts w:ascii="Times New Roman" w:hAnsi="Times New Roman" w:cs="Times New Roman"/>
          <w:sz w:val="28"/>
          <w:szCs w:val="28"/>
        </w:rPr>
        <w:lastRenderedPageBreak/>
        <w:t>документов, подписанных усиленной квалифицированной электронной подписью. При этом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0557D8" w:rsidRDefault="000557D8" w:rsidP="00A0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16E" w:rsidRDefault="00A0316E" w:rsidP="00A0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16E" w:rsidRDefault="00A0316E" w:rsidP="00A0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6E" w:rsidRPr="00A165A0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0316E" w:rsidRPr="00A165A0" w:rsidSect="008420B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D17"/>
    <w:rsid w:val="00013F90"/>
    <w:rsid w:val="000557D8"/>
    <w:rsid w:val="000A7DC8"/>
    <w:rsid w:val="000B2B72"/>
    <w:rsid w:val="000C26DA"/>
    <w:rsid w:val="00197D17"/>
    <w:rsid w:val="001D1809"/>
    <w:rsid w:val="00384D1C"/>
    <w:rsid w:val="00413E00"/>
    <w:rsid w:val="004901B8"/>
    <w:rsid w:val="00500592"/>
    <w:rsid w:val="0061337D"/>
    <w:rsid w:val="006E2D87"/>
    <w:rsid w:val="008420B5"/>
    <w:rsid w:val="009A74F9"/>
    <w:rsid w:val="00A0316E"/>
    <w:rsid w:val="00A165A0"/>
    <w:rsid w:val="00A607FB"/>
    <w:rsid w:val="00C13868"/>
    <w:rsid w:val="00D24B9D"/>
    <w:rsid w:val="00D97E43"/>
    <w:rsid w:val="00DE1FA5"/>
    <w:rsid w:val="00E1110A"/>
    <w:rsid w:val="00F60B9B"/>
    <w:rsid w:val="00FF365C"/>
    <w:rsid w:val="00F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D17"/>
  </w:style>
  <w:style w:type="character" w:styleId="a3">
    <w:name w:val="Hyperlink"/>
    <w:basedOn w:val="a0"/>
    <w:uiPriority w:val="99"/>
    <w:semiHidden/>
    <w:unhideWhenUsed/>
    <w:rsid w:val="00197D17"/>
    <w:rPr>
      <w:color w:val="0000FF"/>
      <w:u w:val="single"/>
    </w:rPr>
  </w:style>
  <w:style w:type="paragraph" w:customStyle="1" w:styleId="ConsPlusNormal">
    <w:name w:val="ConsPlusNormal"/>
    <w:rsid w:val="00A16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a"/>
    <w:rsid w:val="000B2B72"/>
    <w:pPr>
      <w:widowControl w:val="0"/>
      <w:autoSpaceDE w:val="0"/>
      <w:autoSpaceDN w:val="0"/>
      <w:adjustRightInd w:val="0"/>
      <w:spacing w:after="0" w:line="228" w:lineRule="exact"/>
      <w:ind w:firstLine="49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B2B72"/>
    <w:rPr>
      <w:rFonts w:ascii="Times New Roman" w:hAnsi="Times New Roman" w:cs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6E2D87"/>
    <w:pPr>
      <w:spacing w:after="0" w:line="240" w:lineRule="auto"/>
      <w:ind w:right="-58"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2D8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Ostrovskaya.YV</cp:lastModifiedBy>
  <cp:revision>2</cp:revision>
  <cp:lastPrinted>2019-08-05T13:39:00Z</cp:lastPrinted>
  <dcterms:created xsi:type="dcterms:W3CDTF">2019-08-13T11:49:00Z</dcterms:created>
  <dcterms:modified xsi:type="dcterms:W3CDTF">2019-08-13T11:49:00Z</dcterms:modified>
</cp:coreProperties>
</file>