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ДЕПАРТАМЕНТ ПО ОХРАНЕ, КОНТРОЛЮ И РЕГУЛИРОВАНИЮ</w:t>
      </w:r>
    </w:p>
    <w:p w14:paraId="03000000">
      <w:pPr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ИСПОЛЬЗОВАНИЯ ОБЪЕКТОВ ЖИВОТНОГО МИРА</w:t>
      </w:r>
    </w:p>
    <w:p w14:paraId="04000000">
      <w:pPr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ВОЛОГОДСКОЙ ОБЛАСТИ</w:t>
      </w: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pStyle w:val="Style_1"/>
        <w:ind/>
        <w:jc w:val="center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 xml:space="preserve"> Р И К А З</w:t>
      </w:r>
    </w:p>
    <w:p w14:paraId="08000000">
      <w:pPr>
        <w:ind/>
        <w:jc w:val="center"/>
        <w:rPr>
          <w:b w:val="1"/>
          <w:sz w:val="32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rPr>
          <w:sz w:val="28"/>
        </w:rPr>
      </w:pPr>
      <w:r>
        <w:rPr>
          <w:sz w:val="28"/>
        </w:rPr>
        <w:t xml:space="preserve">«07» декабря 2022 года                                                                                  № 04-0239/22    </w:t>
      </w:r>
    </w:p>
    <w:p w14:paraId="0B000000">
      <w:pPr>
        <w:rPr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г. Вологда</w:t>
      </w:r>
    </w:p>
    <w:p w14:paraId="0D000000">
      <w:pPr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внесении изменений в приказ Департамента от 31 декабря 2015 года № 146 </w:t>
      </w:r>
    </w:p>
    <w:p w14:paraId="0F000000">
      <w:pPr>
        <w:spacing w:line="360" w:lineRule="auto"/>
        <w:ind w:firstLine="709" w:left="0"/>
        <w:jc w:val="both"/>
        <w:rPr>
          <w:sz w:val="28"/>
        </w:rPr>
      </w:pPr>
    </w:p>
    <w:p w14:paraId="10000000">
      <w:pPr>
        <w:spacing w:line="360" w:lineRule="auto"/>
        <w:ind/>
        <w:rPr>
          <w:spacing w:val="20"/>
          <w:sz w:val="28"/>
        </w:rPr>
      </w:pPr>
      <w:r>
        <w:rPr>
          <w:spacing w:val="20"/>
          <w:sz w:val="28"/>
        </w:rPr>
        <w:t>п</w:t>
      </w:r>
      <w:r>
        <w:rPr>
          <w:spacing w:val="20"/>
          <w:sz w:val="28"/>
        </w:rPr>
        <w:t xml:space="preserve"> </w:t>
      </w:r>
      <w:r>
        <w:rPr>
          <w:spacing w:val="20"/>
          <w:sz w:val="28"/>
        </w:rPr>
        <w:t>р</w:t>
      </w:r>
      <w:r>
        <w:rPr>
          <w:spacing w:val="20"/>
          <w:sz w:val="28"/>
        </w:rPr>
        <w:t xml:space="preserve"> и к а </w:t>
      </w:r>
      <w:r>
        <w:rPr>
          <w:spacing w:val="20"/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pacing w:val="20"/>
          <w:sz w:val="28"/>
        </w:rPr>
        <w:t>ы</w:t>
      </w:r>
      <w:r>
        <w:rPr>
          <w:spacing w:val="20"/>
          <w:sz w:val="28"/>
        </w:rPr>
        <w:t xml:space="preserve"> в а ю:</w:t>
      </w:r>
    </w:p>
    <w:p w14:paraId="11000000">
      <w:pPr>
        <w:spacing w:line="360" w:lineRule="auto"/>
        <w:ind w:firstLine="709" w:left="0"/>
        <w:rPr>
          <w:spacing w:val="20"/>
          <w:sz w:val="28"/>
        </w:rPr>
      </w:pPr>
    </w:p>
    <w:p w14:paraId="12000000">
      <w:pPr>
        <w:numPr>
          <w:numId w:val="1"/>
        </w:numPr>
        <w:spacing w:after="120" w:before="120" w:line="360" w:lineRule="auto"/>
        <w:ind w:firstLine="730" w:left="0" w:right="120"/>
        <w:jc w:val="both"/>
        <w:rPr>
          <w:sz w:val="28"/>
        </w:rPr>
      </w:pPr>
      <w:r>
        <w:rPr>
          <w:rStyle w:val="Style_2_ch"/>
          <w:sz w:val="28"/>
        </w:rPr>
        <w:t xml:space="preserve">Переименовать </w:t>
      </w:r>
      <w:r>
        <w:rPr>
          <w:rStyle w:val="Style_2_ch"/>
          <w:sz w:val="28"/>
        </w:rPr>
        <w:t xml:space="preserve"> автоматизированную информационную систему учета охотничьих билетов единого федерального образца, выданных и аннулированных в </w:t>
      </w:r>
      <w:r>
        <w:rPr>
          <w:rStyle w:val="Style_2_ch"/>
          <w:sz w:val="28"/>
        </w:rPr>
        <w:t>Вологодской области,</w:t>
      </w:r>
      <w:r>
        <w:rPr>
          <w:rStyle w:val="Style_2_ch"/>
          <w:sz w:val="28"/>
        </w:rPr>
        <w:t xml:space="preserve"> в государственную информационную систему </w:t>
      </w:r>
      <w:r>
        <w:rPr>
          <w:rStyle w:val="Style_2_ch"/>
          <w:sz w:val="28"/>
        </w:rPr>
        <w:t>в сфере охоты и сохранения охотничьих ресурсов</w:t>
      </w:r>
      <w:r>
        <w:rPr>
          <w:rStyle w:val="Style_2_ch"/>
          <w:sz w:val="28"/>
        </w:rPr>
        <w:t xml:space="preserve"> Вологодской области</w:t>
      </w:r>
      <w:r>
        <w:rPr>
          <w:rStyle w:val="Style_2_ch"/>
          <w:sz w:val="28"/>
        </w:rPr>
        <w:t>.</w:t>
      </w:r>
    </w:p>
    <w:p w14:paraId="13000000">
      <w:pPr>
        <w:numPr>
          <w:numId w:val="1"/>
        </w:numPr>
        <w:spacing w:line="360" w:lineRule="auto"/>
        <w:ind w:firstLine="850" w:left="0"/>
        <w:contextualSpacing w:val="1"/>
        <w:jc w:val="both"/>
        <w:rPr>
          <w:sz w:val="28"/>
        </w:rPr>
      </w:pPr>
      <w:r>
        <w:rPr>
          <w:rStyle w:val="Style_2_ch"/>
          <w:sz w:val="28"/>
        </w:rPr>
        <w:t>Внести в приказ Департамента от 31 дека</w:t>
      </w:r>
      <w:r>
        <w:rPr>
          <w:rStyle w:val="Style_2_ch"/>
          <w:sz w:val="28"/>
        </w:rPr>
        <w:t xml:space="preserve">бря 2015 года № 146 </w:t>
      </w:r>
      <w:r>
        <w:rPr>
          <w:rStyle w:val="Style_2_ch"/>
          <w:sz w:val="28"/>
        </w:rPr>
        <w:t xml:space="preserve">                          </w:t>
      </w:r>
      <w:r>
        <w:rPr>
          <w:rStyle w:val="Style_2_ch"/>
          <w:sz w:val="28"/>
        </w:rPr>
        <w:t>«О государственной автоматизированной информационной системе учета охотничьих билетов единого федерального образца, выданных и ан</w:t>
      </w:r>
      <w:r>
        <w:rPr>
          <w:sz w:val="28"/>
        </w:rPr>
        <w:t>нулированных в Вологодской области» (далее – Приказ) следующие изменения:</w:t>
      </w:r>
    </w:p>
    <w:p w14:paraId="14000000">
      <w:pPr>
        <w:spacing w:line="360" w:lineRule="auto"/>
        <w:ind w:firstLine="850" w:left="0"/>
        <w:jc w:val="both"/>
        <w:rPr>
          <w:b w:val="0"/>
          <w:sz w:val="28"/>
        </w:rPr>
      </w:pPr>
      <w:r>
        <w:rPr>
          <w:sz w:val="28"/>
        </w:rPr>
        <w:t>2.1 наименование изложить в следующей редакции: «</w:t>
      </w:r>
      <w:r>
        <w:rPr>
          <w:b w:val="0"/>
          <w:color w:val="000000"/>
          <w:sz w:val="28"/>
        </w:rPr>
        <w:t xml:space="preserve">О </w:t>
      </w:r>
      <w:r>
        <w:rPr>
          <w:b w:val="0"/>
          <w:color w:val="000000"/>
          <w:sz w:val="28"/>
        </w:rPr>
        <w:t xml:space="preserve">государственной </w:t>
      </w:r>
      <w:r>
        <w:rPr>
          <w:b w:val="0"/>
          <w:color w:val="000000"/>
          <w:sz w:val="28"/>
        </w:rPr>
        <w:t xml:space="preserve">информационной системе </w:t>
      </w:r>
      <w:r>
        <w:rPr>
          <w:b w:val="0"/>
          <w:color w:val="000000"/>
          <w:sz w:val="28"/>
        </w:rPr>
        <w:t>в сфере охоты и сохранения охотничьих ресурсов</w:t>
      </w:r>
      <w:r>
        <w:rPr>
          <w:b w:val="0"/>
          <w:color w:val="000000"/>
          <w:sz w:val="28"/>
        </w:rPr>
        <w:t xml:space="preserve"> Вологодской области»;</w:t>
      </w:r>
    </w:p>
    <w:p w14:paraId="15000000">
      <w:pPr>
        <w:spacing w:line="360" w:lineRule="auto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2.2 </w:t>
      </w:r>
      <w:r>
        <w:rPr>
          <w:rStyle w:val="Style_2_ch"/>
          <w:sz w:val="28"/>
        </w:rPr>
        <w:t xml:space="preserve">пункт 1 изложить в следующей редакции: </w:t>
      </w:r>
    </w:p>
    <w:p w14:paraId="16000000">
      <w:pPr>
        <w:spacing w:line="360" w:lineRule="auto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sz w:val="28"/>
        </w:rPr>
        <w:t xml:space="preserve">«1. </w:t>
      </w:r>
      <w:r>
        <w:rPr>
          <w:rStyle w:val="Style_2_ch"/>
          <w:sz w:val="28"/>
        </w:rPr>
        <w:t xml:space="preserve">Утвердить прилагаемое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"https://login.consultant.ru/link/?req=doc&amp;base=RLAW095&amp;n=202507&amp;dst=100011&amp;field=134&amp;date=12.08.2022"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Положение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 xml:space="preserve"> о государственной </w:t>
      </w:r>
      <w:r>
        <w:rPr>
          <w:rStyle w:val="Style_2_ch"/>
          <w:sz w:val="28"/>
        </w:rPr>
        <w:t xml:space="preserve">информационной системе </w:t>
      </w:r>
      <w:r>
        <w:rPr>
          <w:rStyle w:val="Style_2_ch"/>
          <w:sz w:val="28"/>
        </w:rPr>
        <w:t>в сфере охоты и сохранения охотничьих ресурсов</w:t>
      </w:r>
      <w:r>
        <w:rPr>
          <w:rStyle w:val="Style_2_ch"/>
          <w:sz w:val="28"/>
        </w:rPr>
        <w:t xml:space="preserve"> Вологодской области.»;</w:t>
      </w:r>
    </w:p>
    <w:p w14:paraId="17000000">
      <w:pPr>
        <w:spacing w:line="360" w:lineRule="auto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2.3 </w:t>
      </w:r>
      <w:r>
        <w:rPr>
          <w:rStyle w:val="Style_2_ch"/>
          <w:sz w:val="28"/>
        </w:rPr>
        <w:t>п</w:t>
      </w:r>
      <w:r>
        <w:rPr>
          <w:rStyle w:val="Style_2_ch"/>
          <w:sz w:val="28"/>
        </w:rPr>
        <w:t>риложение к Приказу изложить в новой редакции согласно приложению к настоящему  приказу.</w:t>
      </w:r>
    </w:p>
    <w:p w14:paraId="18000000">
      <w:pPr>
        <w:spacing w:line="360" w:lineRule="auto"/>
        <w:ind w:firstLine="850" w:lef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spacing w:line="36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highlight w:val="white"/>
        </w:rPr>
        <w:t xml:space="preserve">Настоящий приказ вступает в силу по </w:t>
      </w:r>
      <w:r>
        <w:rPr>
          <w:sz w:val="28"/>
          <w:highlight w:val="white"/>
        </w:rPr>
        <w:t>истечении</w:t>
      </w:r>
      <w:r>
        <w:rPr>
          <w:sz w:val="28"/>
          <w:highlight w:val="white"/>
        </w:rPr>
        <w:t xml:space="preserve"> 10 дней со дня его официального опубликования.</w:t>
      </w:r>
    </w:p>
    <w:p w14:paraId="1A000000">
      <w:pPr>
        <w:spacing w:line="360" w:lineRule="auto"/>
        <w:ind w:firstLine="850" w:left="0" w:right="-83"/>
        <w:jc w:val="both"/>
        <w:rPr>
          <w:sz w:val="28"/>
        </w:rPr>
      </w:pPr>
      <w:r>
        <w:rPr>
          <w:sz w:val="28"/>
        </w:rPr>
        <w:t>4. Контроль за исполнением настоящего приказа оставляю за собой.</w:t>
      </w:r>
    </w:p>
    <w:p w14:paraId="1B000000">
      <w:pPr>
        <w:spacing w:line="360" w:lineRule="auto"/>
        <w:ind w:firstLine="709" w:left="0" w:right="-83"/>
        <w:jc w:val="both"/>
        <w:rPr>
          <w:sz w:val="28"/>
        </w:rPr>
      </w:pPr>
    </w:p>
    <w:p w14:paraId="1C000000">
      <w:pPr>
        <w:spacing w:line="360" w:lineRule="auto"/>
        <w:ind w:firstLine="709" w:left="0" w:right="-83"/>
        <w:jc w:val="both"/>
        <w:rPr>
          <w:sz w:val="28"/>
        </w:rPr>
      </w:pPr>
    </w:p>
    <w:p w14:paraId="1D000000">
      <w:r>
        <w:rPr>
          <w:sz w:val="28"/>
        </w:rPr>
        <w:t>Начальник Д</w:t>
      </w:r>
      <w:r>
        <w:rPr>
          <w:sz w:val="28"/>
        </w:rPr>
        <w:t xml:space="preserve">епартамента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О.Н. Кислицын</w:t>
      </w:r>
    </w:p>
    <w:p w14:paraId="1E000000">
      <w:pPr>
        <w:spacing w:line="360" w:lineRule="auto"/>
        <w:ind w:firstLine="709" w:left="0" w:right="-83"/>
        <w:jc w:val="both"/>
        <w:rPr>
          <w:sz w:val="28"/>
        </w:rPr>
      </w:pPr>
    </w:p>
    <w:p w14:paraId="1F000000">
      <w:pPr>
        <w:spacing w:line="360" w:lineRule="auto"/>
        <w:ind w:firstLine="709" w:left="0" w:right="-83"/>
        <w:jc w:val="both"/>
        <w:rPr>
          <w:sz w:val="28"/>
        </w:rPr>
      </w:pPr>
    </w:p>
    <w:p w14:paraId="20000000">
      <w:pPr>
        <w:spacing w:line="360" w:lineRule="auto"/>
        <w:ind w:firstLine="709" w:left="0" w:right="-83"/>
        <w:jc w:val="both"/>
        <w:rPr>
          <w:sz w:val="28"/>
        </w:rPr>
      </w:pPr>
    </w:p>
    <w:p w14:paraId="21000000">
      <w:pPr>
        <w:spacing w:line="360" w:lineRule="auto"/>
        <w:ind w:firstLine="709" w:left="0" w:right="-83"/>
        <w:jc w:val="both"/>
        <w:rPr>
          <w:sz w:val="28"/>
        </w:rPr>
      </w:pPr>
    </w:p>
    <w:p w14:paraId="22000000">
      <w:pPr>
        <w:spacing w:line="360" w:lineRule="auto"/>
        <w:ind w:firstLine="709" w:left="0" w:right="-83"/>
        <w:jc w:val="both"/>
        <w:rPr>
          <w:sz w:val="28"/>
        </w:rPr>
      </w:pPr>
    </w:p>
    <w:p w14:paraId="23000000">
      <w:pPr>
        <w:spacing w:line="360" w:lineRule="auto"/>
        <w:ind w:firstLine="709" w:left="0" w:right="-83"/>
        <w:jc w:val="both"/>
        <w:rPr>
          <w:sz w:val="28"/>
        </w:rPr>
      </w:pPr>
    </w:p>
    <w:p w14:paraId="24000000">
      <w:pPr>
        <w:spacing w:line="360" w:lineRule="auto"/>
        <w:ind w:firstLine="709" w:left="0" w:right="-83"/>
        <w:jc w:val="both"/>
        <w:rPr>
          <w:sz w:val="28"/>
        </w:rPr>
      </w:pPr>
    </w:p>
    <w:p w14:paraId="25000000">
      <w:pPr>
        <w:spacing w:line="360" w:lineRule="auto"/>
        <w:ind w:firstLine="709" w:left="0" w:right="-83"/>
        <w:jc w:val="both"/>
        <w:rPr>
          <w:sz w:val="28"/>
        </w:rPr>
      </w:pPr>
    </w:p>
    <w:p w14:paraId="26000000">
      <w:pPr>
        <w:spacing w:line="360" w:lineRule="auto"/>
        <w:ind w:firstLine="709" w:left="0" w:right="-83"/>
        <w:jc w:val="both"/>
        <w:rPr>
          <w:sz w:val="28"/>
        </w:rPr>
      </w:pPr>
    </w:p>
    <w:p w14:paraId="27000000">
      <w:pPr>
        <w:spacing w:line="360" w:lineRule="auto"/>
        <w:ind w:firstLine="709" w:left="0" w:right="-83"/>
        <w:jc w:val="both"/>
        <w:rPr>
          <w:sz w:val="28"/>
        </w:rPr>
      </w:pPr>
    </w:p>
    <w:p w14:paraId="28000000">
      <w:pPr>
        <w:spacing w:line="360" w:lineRule="auto"/>
        <w:ind w:firstLine="709" w:left="0" w:right="-83"/>
        <w:jc w:val="both"/>
        <w:rPr>
          <w:sz w:val="28"/>
        </w:rPr>
      </w:pPr>
    </w:p>
    <w:p w14:paraId="29000000">
      <w:pPr>
        <w:spacing w:line="360" w:lineRule="auto"/>
        <w:ind w:firstLine="709" w:left="0" w:right="-83"/>
        <w:jc w:val="both"/>
        <w:rPr>
          <w:sz w:val="28"/>
        </w:rPr>
      </w:pPr>
    </w:p>
    <w:p w14:paraId="2A000000">
      <w:pPr>
        <w:spacing w:line="360" w:lineRule="auto"/>
        <w:ind w:firstLine="709" w:left="0" w:right="-83"/>
        <w:jc w:val="both"/>
        <w:rPr>
          <w:sz w:val="28"/>
        </w:rPr>
      </w:pPr>
    </w:p>
    <w:p w14:paraId="2B000000">
      <w:pPr>
        <w:spacing w:line="360" w:lineRule="auto"/>
        <w:ind w:firstLine="709" w:left="0" w:right="-83"/>
        <w:jc w:val="both"/>
        <w:rPr>
          <w:sz w:val="28"/>
        </w:rPr>
      </w:pPr>
    </w:p>
    <w:p w14:paraId="2C000000">
      <w:pPr>
        <w:spacing w:line="360" w:lineRule="auto"/>
        <w:ind w:firstLine="709" w:left="0" w:right="-83"/>
        <w:jc w:val="both"/>
        <w:rPr>
          <w:sz w:val="28"/>
        </w:rPr>
      </w:pPr>
    </w:p>
    <w:p w14:paraId="2D000000">
      <w:pPr>
        <w:spacing w:line="360" w:lineRule="auto"/>
        <w:ind w:firstLine="709" w:left="0" w:right="-83"/>
        <w:jc w:val="both"/>
        <w:rPr>
          <w:sz w:val="28"/>
        </w:rPr>
      </w:pPr>
    </w:p>
    <w:p w14:paraId="2E000000">
      <w:pPr>
        <w:spacing w:line="360" w:lineRule="auto"/>
        <w:ind w:firstLine="709" w:left="0" w:right="-83"/>
        <w:jc w:val="both"/>
        <w:rPr>
          <w:sz w:val="28"/>
        </w:rPr>
      </w:pPr>
    </w:p>
    <w:p w14:paraId="2F000000">
      <w:pPr>
        <w:spacing w:line="360" w:lineRule="auto"/>
        <w:ind w:firstLine="709" w:left="0" w:right="-83"/>
        <w:jc w:val="both"/>
        <w:rPr>
          <w:sz w:val="28"/>
        </w:rPr>
      </w:pPr>
    </w:p>
    <w:p w14:paraId="30000000">
      <w:pPr>
        <w:spacing w:line="360" w:lineRule="auto"/>
        <w:ind w:firstLine="709" w:left="0" w:right="-83"/>
        <w:jc w:val="both"/>
        <w:rPr>
          <w:sz w:val="28"/>
        </w:rPr>
      </w:pPr>
    </w:p>
    <w:p w14:paraId="31000000">
      <w:pPr>
        <w:spacing w:line="360" w:lineRule="auto"/>
        <w:ind w:firstLine="709" w:left="0" w:right="-83"/>
        <w:jc w:val="both"/>
        <w:rPr>
          <w:sz w:val="28"/>
        </w:rPr>
      </w:pPr>
    </w:p>
    <w:p w14:paraId="32000000">
      <w:pPr>
        <w:spacing w:line="360" w:lineRule="auto"/>
        <w:ind w:firstLine="709" w:left="0" w:right="-83"/>
        <w:jc w:val="both"/>
        <w:rPr>
          <w:sz w:val="28"/>
        </w:rPr>
      </w:pPr>
    </w:p>
    <w:p w14:paraId="33000000">
      <w:pPr>
        <w:spacing w:line="360" w:lineRule="auto"/>
        <w:ind w:firstLine="709" w:left="0" w:right="-83"/>
        <w:jc w:val="both"/>
        <w:rPr>
          <w:sz w:val="28"/>
        </w:rPr>
      </w:pPr>
    </w:p>
    <w:p w14:paraId="34000000">
      <w:pPr>
        <w:spacing w:line="360" w:lineRule="auto"/>
        <w:ind w:firstLine="709" w:left="0" w:right="-83"/>
        <w:jc w:val="both"/>
        <w:rPr>
          <w:sz w:val="28"/>
        </w:rPr>
      </w:pPr>
    </w:p>
    <w:p w14:paraId="35000000">
      <w:pPr>
        <w:spacing w:line="360" w:lineRule="auto"/>
        <w:ind w:firstLine="709" w:left="0" w:right="-83"/>
        <w:jc w:val="both"/>
        <w:rPr>
          <w:sz w:val="28"/>
        </w:rPr>
      </w:pPr>
    </w:p>
    <w:p w14:paraId="36000000">
      <w:pPr>
        <w:spacing w:after="0" w:line="240" w:lineRule="auto"/>
        <w:ind w:firstLine="0" w:left="6803"/>
        <w:jc w:val="left"/>
        <w:rPr>
          <w:color w:val="000000"/>
          <w:sz w:val="28"/>
        </w:rPr>
      </w:pPr>
      <w:r>
        <w:rPr>
          <w:color w:val="000000"/>
          <w:sz w:val="28"/>
        </w:rPr>
        <w:t>Утверждено</w:t>
      </w:r>
    </w:p>
    <w:p w14:paraId="37000000">
      <w:pPr>
        <w:widowControl w:val="0"/>
        <w:spacing w:after="0" w:line="240" w:lineRule="auto"/>
        <w:ind w:firstLine="0" w:left="6803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приказом Департамента </w:t>
      </w:r>
    </w:p>
    <w:p w14:paraId="38000000">
      <w:pPr>
        <w:widowControl w:val="0"/>
        <w:spacing w:after="0" w:line="240" w:lineRule="auto"/>
        <w:ind w:firstLine="0" w:left="6803"/>
        <w:jc w:val="left"/>
        <w:rPr>
          <w:color w:val="000000"/>
          <w:sz w:val="28"/>
        </w:rPr>
      </w:pPr>
      <w:r>
        <w:rPr>
          <w:color w:val="000000"/>
          <w:sz w:val="28"/>
        </w:rPr>
        <w:t>от 07.12.2022 №</w:t>
      </w:r>
      <w:r>
        <w:rPr>
          <w:color w:val="000000"/>
          <w:sz w:val="28"/>
        </w:rPr>
        <w:t xml:space="preserve"> 04-0239/22</w:t>
      </w:r>
    </w:p>
    <w:p w14:paraId="39000000">
      <w:pPr>
        <w:widowControl w:val="0"/>
        <w:spacing w:after="0" w:line="240" w:lineRule="auto"/>
        <w:ind w:firstLine="0" w:left="6803"/>
        <w:jc w:val="left"/>
        <w:rPr>
          <w:color w:val="000000"/>
          <w:sz w:val="28"/>
        </w:rPr>
      </w:pPr>
      <w:r>
        <w:rPr>
          <w:color w:val="000000"/>
          <w:sz w:val="28"/>
        </w:rPr>
        <w:t>(приложение)</w:t>
      </w:r>
    </w:p>
    <w:p w14:paraId="3A000000">
      <w:pPr>
        <w:widowControl w:val="0"/>
        <w:ind w:firstLine="0" w:left="5102"/>
        <w:jc w:val="left"/>
        <w:rPr>
          <w:color w:val="000000"/>
          <w:sz w:val="28"/>
        </w:rPr>
      </w:pPr>
    </w:p>
    <w:p w14:paraId="3B00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</w:p>
    <w:p w14:paraId="3C00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D000000">
      <w:pPr>
        <w:widowControl w:val="0"/>
        <w:ind/>
        <w:jc w:val="center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государственной</w:t>
      </w:r>
      <w:r>
        <w:rPr>
          <w:rFonts w:ascii="Times New Roman" w:hAnsi="Times New Roman"/>
          <w:color w:val="000000"/>
          <w:sz w:val="28"/>
        </w:rPr>
        <w:t xml:space="preserve"> информационн</w:t>
      </w:r>
      <w:r>
        <w:rPr>
          <w:rFonts w:ascii="Times New Roman" w:hAnsi="Times New Roman"/>
          <w:color w:val="000000"/>
          <w:sz w:val="28"/>
        </w:rPr>
        <w:t>ой</w:t>
      </w:r>
      <w:r>
        <w:rPr>
          <w:rFonts w:ascii="Times New Roman" w:hAnsi="Times New Roman"/>
          <w:color w:val="000000"/>
          <w:sz w:val="28"/>
        </w:rPr>
        <w:t xml:space="preserve"> систем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в сфере охоты и сохранения охотничьих ресурсов Вологодской области</w:t>
      </w:r>
    </w:p>
    <w:p w14:paraId="3E000000">
      <w:pPr>
        <w:widowControl w:val="0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(далее - П</w:t>
      </w:r>
      <w:r>
        <w:rPr>
          <w:rFonts w:ascii="Times New Roman" w:hAnsi="Times New Roman"/>
          <w:b w:val="0"/>
          <w:color w:val="000000"/>
          <w:sz w:val="28"/>
        </w:rPr>
        <w:t>оложение)</w:t>
      </w:r>
    </w:p>
    <w:p w14:paraId="3F000000">
      <w:pPr>
        <w:widowControl w:val="0"/>
        <w:ind/>
        <w:rPr>
          <w:color w:val="000000"/>
          <w:sz w:val="28"/>
        </w:rPr>
      </w:pPr>
    </w:p>
    <w:p w14:paraId="40000000">
      <w:pPr>
        <w:widowControl w:val="0"/>
        <w:ind/>
        <w:jc w:val="both"/>
        <w:rPr>
          <w:color w:val="000000"/>
          <w:sz w:val="28"/>
        </w:rPr>
      </w:pPr>
    </w:p>
    <w:p w14:paraId="41000000">
      <w:pPr>
        <w:widowControl w:val="0"/>
        <w:ind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Общие положения</w:t>
      </w:r>
    </w:p>
    <w:p w14:paraId="42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</w:p>
    <w:p w14:paraId="43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Настоящее Положение </w:t>
      </w:r>
      <w:r>
        <w:rPr>
          <w:color w:val="000000"/>
          <w:sz w:val="28"/>
        </w:rPr>
        <w:t>определяет назначение, основные задачи, состав, функции и порядок взаимодействия участников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информационн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систем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в сфере охоты и сохранения </w:t>
      </w:r>
      <w:r>
        <w:rPr>
          <w:color w:val="000000"/>
          <w:sz w:val="28"/>
        </w:rPr>
        <w:t>охотничьих ресурсов Вологодской области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(далее – Система).</w:t>
      </w:r>
    </w:p>
    <w:p w14:paraId="44000000">
      <w:pPr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1.2. Официальное полное наименование Системы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осударственная</w:t>
      </w:r>
      <w:r>
        <w:rPr>
          <w:color w:val="000000"/>
          <w:sz w:val="28"/>
        </w:rPr>
        <w:t xml:space="preserve"> информационн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систем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в сфере охоты и сохранения охотничьих ресурсов Вологодской области</w:t>
      </w:r>
      <w:r>
        <w:rPr>
          <w:color w:val="000000"/>
          <w:sz w:val="28"/>
        </w:rPr>
        <w:t>.</w:t>
      </w:r>
    </w:p>
    <w:p w14:paraId="45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1.3. Официальное сокращенное наименование Системы –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ИС «</w:t>
      </w:r>
      <w:r>
        <w:rPr>
          <w:sz w:val="28"/>
        </w:rPr>
        <w:t>Охота Вологодской области</w:t>
      </w:r>
      <w:r>
        <w:rPr>
          <w:sz w:val="28"/>
        </w:rPr>
        <w:t>»</w:t>
      </w:r>
      <w:r>
        <w:rPr>
          <w:color w:val="000000"/>
          <w:sz w:val="28"/>
        </w:rPr>
        <w:t>.</w:t>
      </w:r>
    </w:p>
    <w:p w14:paraId="46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1.4. Термины и определения, используемые в настоящем Положении:</w:t>
      </w:r>
    </w:p>
    <w:p w14:paraId="47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Участники эксплуатации Системы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Оператор Системы, Уполномоченный орга</w:t>
      </w:r>
      <w:r>
        <w:rPr>
          <w:color w:val="000000"/>
          <w:sz w:val="28"/>
        </w:rPr>
        <w:t>н Системы, Пользователи Системы;</w:t>
      </w:r>
    </w:p>
    <w:p w14:paraId="48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Оператор Системы – </w:t>
      </w:r>
      <w:r>
        <w:rPr>
          <w:color w:val="000000"/>
          <w:sz w:val="28"/>
        </w:rPr>
        <w:t>Департамент по охране, контролю и регулированию использования объектов животного мира области</w:t>
      </w:r>
      <w:r>
        <w:rPr>
          <w:color w:val="000000"/>
          <w:sz w:val="28"/>
        </w:rPr>
        <w:t>;</w:t>
      </w:r>
    </w:p>
    <w:p w14:paraId="49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Орган, уполномоченный на осуществление отдельных функций оператора в части обеспечения технического функционирования Системы – Департамент цифрового развития области;</w:t>
      </w:r>
    </w:p>
    <w:p w14:paraId="4A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Пользователи Системы – государственные гражданские служащие (работники) </w:t>
      </w:r>
      <w:r>
        <w:rPr>
          <w:color w:val="000000"/>
          <w:sz w:val="28"/>
        </w:rPr>
        <w:t>Департамент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по охране, контролю и регулированию использования объектов животного мира области</w:t>
      </w:r>
      <w:r>
        <w:rPr>
          <w:color w:val="000000"/>
          <w:sz w:val="28"/>
        </w:rPr>
        <w:t>.</w:t>
      </w:r>
    </w:p>
    <w:p w14:paraId="4B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Основным назначением </w:t>
      </w:r>
      <w:r>
        <w:rPr>
          <w:color w:val="000000"/>
          <w:sz w:val="28"/>
        </w:rPr>
        <w:t xml:space="preserve">Системы </w:t>
      </w:r>
      <w:r>
        <w:rPr>
          <w:color w:val="000000"/>
          <w:sz w:val="28"/>
        </w:rPr>
        <w:t>являе</w:t>
      </w:r>
      <w:r>
        <w:rPr>
          <w:color w:val="000000"/>
          <w:sz w:val="28"/>
        </w:rPr>
        <w:t xml:space="preserve">тся </w:t>
      </w:r>
      <w:r>
        <w:rPr>
          <w:color w:val="000000"/>
          <w:sz w:val="28"/>
        </w:rPr>
        <w:t xml:space="preserve">автоматизация </w:t>
      </w:r>
      <w:r>
        <w:rPr>
          <w:color w:val="000000"/>
          <w:sz w:val="28"/>
        </w:rPr>
        <w:t>полномочий Департамента по охране, контролю и регулированию использования объектов животного мира области,</w:t>
      </w:r>
      <w:r>
        <w:rPr>
          <w:color w:val="000000"/>
          <w:sz w:val="28"/>
        </w:rPr>
        <w:t xml:space="preserve"> в том числе по предоставлению государственных услуг</w:t>
      </w:r>
      <w:r>
        <w:rPr>
          <w:color w:val="000000"/>
          <w:sz w:val="28"/>
        </w:rPr>
        <w:t>.</w:t>
      </w:r>
    </w:p>
    <w:p w14:paraId="4C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1.6</w:t>
      </w:r>
      <w:r>
        <w:rPr>
          <w:color w:val="000000"/>
          <w:sz w:val="28"/>
        </w:rPr>
        <w:t xml:space="preserve">. Функционирование </w:t>
      </w:r>
      <w:r>
        <w:rPr>
          <w:color w:val="000000"/>
          <w:sz w:val="28"/>
        </w:rPr>
        <w:t xml:space="preserve">Системы </w:t>
      </w:r>
      <w:r>
        <w:rPr>
          <w:color w:val="000000"/>
          <w:sz w:val="28"/>
        </w:rPr>
        <w:t>направлено на решение следующих задач:</w:t>
      </w:r>
    </w:p>
    <w:p w14:paraId="4D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</w:t>
      </w:r>
      <w:r>
        <w:rPr>
          <w:color w:val="000000"/>
          <w:sz w:val="28"/>
        </w:rPr>
        <w:t>втоматизация процесса предос</w:t>
      </w:r>
      <w:r>
        <w:rPr>
          <w:color w:val="000000"/>
          <w:sz w:val="28"/>
        </w:rPr>
        <w:t>тавления государственных</w:t>
      </w:r>
      <w:r>
        <w:rPr>
          <w:color w:val="000000"/>
          <w:sz w:val="28"/>
        </w:rPr>
        <w:t xml:space="preserve"> услуг;</w:t>
      </w:r>
    </w:p>
    <w:p w14:paraId="4E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беспечение электронного межведомственного информационного взаимодействия, осуществляемого </w:t>
      </w:r>
      <w:r>
        <w:rPr>
          <w:color w:val="000000"/>
          <w:sz w:val="28"/>
        </w:rPr>
        <w:t>в рамках государственных</w:t>
      </w:r>
      <w:r>
        <w:rPr>
          <w:color w:val="000000"/>
          <w:sz w:val="28"/>
        </w:rPr>
        <w:t xml:space="preserve"> услуг;</w:t>
      </w:r>
    </w:p>
    <w:p w14:paraId="4F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учет поступивших различными способами заявлений</w:t>
      </w:r>
      <w:r>
        <w:rPr>
          <w:color w:val="000000"/>
          <w:sz w:val="28"/>
        </w:rPr>
        <w:t xml:space="preserve"> о предоставлении государственных</w:t>
      </w:r>
      <w:r>
        <w:rPr>
          <w:color w:val="000000"/>
          <w:sz w:val="28"/>
        </w:rPr>
        <w:t xml:space="preserve"> услуг, принятых решений по запросам о предоставлении </w:t>
      </w:r>
      <w:r>
        <w:rPr>
          <w:color w:val="000000"/>
          <w:sz w:val="28"/>
        </w:rPr>
        <w:t>государственных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</w:t>
      </w:r>
      <w:r>
        <w:rPr>
          <w:color w:val="000000"/>
          <w:sz w:val="28"/>
        </w:rPr>
        <w:t>;</w:t>
      </w:r>
    </w:p>
    <w:p w14:paraId="50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учет выданных и аннулированных охотничьих билетов единого федерального образца;</w:t>
      </w:r>
    </w:p>
    <w:p w14:paraId="51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учет сведений об охотниках Вологодской области;</w:t>
      </w:r>
    </w:p>
    <w:p w14:paraId="52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</w:t>
      </w:r>
      <w:r>
        <w:rPr>
          <w:color w:val="000000"/>
          <w:sz w:val="28"/>
        </w:rPr>
        <w:t>втоматизация формирования статистических и аналитических отчетов на основании сведений, содерж</w:t>
      </w:r>
      <w:r>
        <w:rPr>
          <w:color w:val="000000"/>
          <w:sz w:val="28"/>
        </w:rPr>
        <w:t xml:space="preserve">ащихся в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истеме;</w:t>
      </w:r>
    </w:p>
    <w:p w14:paraId="53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беспечение интеграции с </w:t>
      </w:r>
      <w:r>
        <w:rPr>
          <w:color w:val="000000"/>
          <w:sz w:val="28"/>
        </w:rPr>
        <w:t>иными</w:t>
      </w:r>
      <w:r>
        <w:rPr>
          <w:color w:val="000000"/>
          <w:sz w:val="28"/>
        </w:rPr>
        <w:t xml:space="preserve"> информационными системами</w:t>
      </w:r>
      <w:r>
        <w:rPr>
          <w:color w:val="000000"/>
          <w:sz w:val="28"/>
        </w:rPr>
        <w:t>.</w:t>
      </w:r>
    </w:p>
    <w:p w14:paraId="54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</w:p>
    <w:p w14:paraId="55000000">
      <w:pPr>
        <w:ind w:firstLine="54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. Функции </w:t>
      </w:r>
      <w:r>
        <w:rPr>
          <w:b w:val="1"/>
          <w:color w:val="000000"/>
          <w:sz w:val="28"/>
        </w:rPr>
        <w:t>О</w:t>
      </w:r>
      <w:r>
        <w:rPr>
          <w:b w:val="1"/>
          <w:color w:val="000000"/>
          <w:sz w:val="28"/>
        </w:rPr>
        <w:t>ператора,</w:t>
      </w:r>
    </w:p>
    <w:p w14:paraId="56000000">
      <w:pPr>
        <w:ind w:firstLine="54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Уполномоченного органа и П</w:t>
      </w:r>
      <w:r>
        <w:rPr>
          <w:b w:val="1"/>
          <w:color w:val="000000"/>
          <w:sz w:val="28"/>
        </w:rPr>
        <w:t>ользователей Системы</w:t>
      </w:r>
    </w:p>
    <w:p w14:paraId="57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</w:p>
    <w:p w14:paraId="58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Функции </w:t>
      </w:r>
      <w:r>
        <w:rPr>
          <w:color w:val="000000"/>
          <w:sz w:val="28"/>
        </w:rPr>
        <w:t>Оператор</w:t>
      </w:r>
      <w:r>
        <w:rPr>
          <w:color w:val="000000"/>
          <w:sz w:val="28"/>
        </w:rPr>
        <w:t>а Системы:</w:t>
      </w:r>
    </w:p>
    <w:p w14:paraId="59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разрабатывает и утверждает</w:t>
      </w:r>
      <w:r>
        <w:rPr>
          <w:color w:val="000000"/>
          <w:sz w:val="28"/>
        </w:rPr>
        <w:t xml:space="preserve"> регламент взаимодействия участников эксплуатации системы по согласованию с Уполномоченным органом;</w:t>
      </w:r>
    </w:p>
    <w:p w14:paraId="5A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осуществляет разработку и принятие правовых актов, регламентирующих вопросы организации работы в Системе;</w:t>
      </w:r>
    </w:p>
    <w:p w14:paraId="5B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</w:t>
      </w:r>
      <w:r>
        <w:rPr>
          <w:color w:val="000000"/>
          <w:sz w:val="28"/>
        </w:rPr>
        <w:t xml:space="preserve">ормирует требования к развитию Системы, </w:t>
      </w:r>
      <w:r>
        <w:rPr>
          <w:color w:val="000000"/>
          <w:sz w:val="28"/>
        </w:rPr>
        <w:t>организует развитие Системы и направляет</w:t>
      </w:r>
      <w:r>
        <w:rPr>
          <w:color w:val="000000"/>
          <w:sz w:val="28"/>
        </w:rPr>
        <w:t xml:space="preserve"> соответствующие заявки в Уполномоченный орган;</w:t>
      </w:r>
    </w:p>
    <w:p w14:paraId="5C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осуществляет сбор предложений пользователей Системы по </w:t>
      </w:r>
      <w:r>
        <w:rPr>
          <w:color w:val="000000"/>
          <w:sz w:val="28"/>
        </w:rPr>
        <w:t>функциональным изменениям и совершенствованию Системы;</w:t>
      </w:r>
    </w:p>
    <w:p w14:paraId="5D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организует информационное взаимодействие с иными информационными системами;</w:t>
      </w:r>
    </w:p>
    <w:p w14:paraId="5E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осуществляет организационно-методическое обеспечение функционирования Системы, в том числе организационные меры по защите информации, за исключением мер, осуществляемых Уполномоченным органом;</w:t>
      </w:r>
    </w:p>
    <w:p w14:paraId="5F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осуществляет организационно-методическое консультирование Пользователей системы по вопросам функционирования системы.</w:t>
      </w:r>
    </w:p>
    <w:p w14:paraId="60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 xml:space="preserve">Функции </w:t>
      </w:r>
      <w:r>
        <w:rPr>
          <w:color w:val="000000"/>
          <w:sz w:val="28"/>
        </w:rPr>
        <w:t>Уполномоченного органа</w:t>
      </w:r>
      <w:r>
        <w:rPr>
          <w:color w:val="000000"/>
          <w:sz w:val="28"/>
        </w:rPr>
        <w:t xml:space="preserve"> Системы</w:t>
      </w:r>
      <w:r>
        <w:rPr>
          <w:color w:val="000000"/>
          <w:sz w:val="28"/>
        </w:rPr>
        <w:t>:</w:t>
      </w:r>
    </w:p>
    <w:p w14:paraId="61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обеспечивает возможность предоставления и прекращения доступа к системе участников эксплуатации системы; </w:t>
      </w:r>
    </w:p>
    <w:p w14:paraId="62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обеспечивает эффективное и бесперебойное функционирование Системы, ее техническую поддержку и сопровождение;</w:t>
      </w:r>
    </w:p>
    <w:p w14:paraId="63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установленном порядке обеспечивает развитие Системы в соответствии с заявками Оператора Системы; </w:t>
      </w:r>
    </w:p>
    <w:p w14:paraId="64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обеспечивает резервное копирование данных Системы и хранение резервных копий данных Системы; </w:t>
      </w:r>
    </w:p>
    <w:p w14:paraId="65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обеспечивает консультирование участников эксплуатации Системы по техническим вопросам эксплуатации и функционирования системы; </w:t>
      </w:r>
    </w:p>
    <w:p w14:paraId="66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обеспечивает выполнение технических мер по защите информации в соответствии с требованиями действующего законодательства; </w:t>
      </w:r>
    </w:p>
    <w:p w14:paraId="67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обеспечивает выполнение организационных мер по защите информации, в отношении серверной и сетевой инфраструктуры в соответствии с требованиями действующего законодательства; </w:t>
      </w:r>
    </w:p>
    <w:p w14:paraId="68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обеспечивает разработку и принятие в пределах своей компетенции правовых актов, регламентирующих вопросы организации работ, предусмотренных настоящим пунктом.</w:t>
      </w:r>
    </w:p>
    <w:p w14:paraId="69000000">
      <w:pPr>
        <w:spacing w:after="0"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.3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Функции пользователей Системы</w:t>
      </w:r>
      <w:r>
        <w:rPr>
          <w:color w:val="000000"/>
          <w:sz w:val="28"/>
        </w:rPr>
        <w:t>:</w:t>
      </w:r>
    </w:p>
    <w:p w14:paraId="6A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выполняют технические требования по вопросам регистрации и </w:t>
      </w:r>
      <w:r>
        <w:rPr>
          <w:color w:val="000000"/>
          <w:sz w:val="28"/>
        </w:rPr>
        <w:t>подключения к Системе;</w:t>
      </w:r>
    </w:p>
    <w:p w14:paraId="6B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обеспечивают полноту, своевременность, достоверность и актуальность представленных в Систему сведений и документов;</w:t>
      </w:r>
    </w:p>
    <w:p w14:paraId="6C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направляют в Уполномоченный орган заявки на устранение инцидентов (ошибок, неисправностей) в Системе;</w:t>
      </w:r>
    </w:p>
    <w:p w14:paraId="6D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направляют Оператору Системы предложения по развитию Системы;</w:t>
      </w:r>
    </w:p>
    <w:p w14:paraId="6E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соблюдают требования безопасности и конфиденциальности персональных данных при работе в Системе;</w:t>
      </w:r>
    </w:p>
    <w:p w14:paraId="6F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соблюдают регламент взаимодействия Оператора, Уполномоченного органа и Пользователей; </w:t>
      </w:r>
    </w:p>
    <w:p w14:paraId="70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используют Систему в соответствии с настоящим Положением, иными правовыми актами Российской Федерации, Вологодской области, Оператора, Уполномоченного органа Системы.</w:t>
      </w:r>
    </w:p>
    <w:p w14:paraId="71000000">
      <w:pPr>
        <w:spacing w:line="360" w:lineRule="auto"/>
        <w:ind w:firstLine="540" w:left="0"/>
        <w:jc w:val="center"/>
        <w:rPr>
          <w:color w:val="000000"/>
          <w:sz w:val="28"/>
        </w:rPr>
      </w:pPr>
    </w:p>
    <w:p w14:paraId="72000000">
      <w:pPr>
        <w:ind w:firstLine="54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>. Порядок взаимодействия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</w:t>
      </w:r>
      <w:r>
        <w:rPr>
          <w:b w:val="1"/>
          <w:color w:val="000000"/>
          <w:sz w:val="28"/>
        </w:rPr>
        <w:t>ператора,</w:t>
      </w:r>
    </w:p>
    <w:p w14:paraId="73000000">
      <w:pPr>
        <w:ind w:firstLine="54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Уполномоченного органа и П</w:t>
      </w:r>
      <w:r>
        <w:rPr>
          <w:b w:val="1"/>
          <w:color w:val="000000"/>
          <w:sz w:val="28"/>
        </w:rPr>
        <w:t>ользователей Системы</w:t>
      </w:r>
    </w:p>
    <w:p w14:paraId="74000000">
      <w:pPr>
        <w:spacing w:line="360" w:lineRule="auto"/>
        <w:ind w:firstLine="540" w:left="0"/>
        <w:jc w:val="center"/>
        <w:rPr>
          <w:color w:val="000000"/>
          <w:sz w:val="28"/>
        </w:rPr>
      </w:pPr>
    </w:p>
    <w:p w14:paraId="75000000">
      <w:pPr>
        <w:widowControl w:val="0"/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Порядок </w:t>
      </w:r>
      <w:r>
        <w:rPr>
          <w:color w:val="000000"/>
          <w:sz w:val="28"/>
        </w:rPr>
        <w:t xml:space="preserve">взаимодействия Оператора, Уполномоченного органа и Пользователей </w:t>
      </w:r>
      <w:r>
        <w:rPr>
          <w:color w:val="000000"/>
          <w:sz w:val="28"/>
        </w:rPr>
        <w:t xml:space="preserve">Системы </w:t>
      </w:r>
      <w:r>
        <w:rPr>
          <w:color w:val="000000"/>
          <w:sz w:val="28"/>
        </w:rPr>
        <w:t>определяется</w:t>
      </w:r>
      <w:r>
        <w:rPr>
          <w:color w:val="000000"/>
          <w:sz w:val="28"/>
        </w:rPr>
        <w:t xml:space="preserve"> регламентом взаимодействия Оператора, Уполномоченного органа </w:t>
      </w:r>
      <w:r>
        <w:rPr>
          <w:color w:val="000000"/>
          <w:sz w:val="28"/>
        </w:rPr>
        <w:t>и Пользователей С</w:t>
      </w:r>
      <w:r>
        <w:rPr>
          <w:color w:val="000000"/>
          <w:sz w:val="28"/>
        </w:rPr>
        <w:t>истемы, который уста</w:t>
      </w:r>
      <w:r>
        <w:rPr>
          <w:color w:val="000000"/>
          <w:sz w:val="28"/>
        </w:rPr>
        <w:t>навливает порядок эксплуатации С</w:t>
      </w:r>
      <w:r>
        <w:rPr>
          <w:color w:val="000000"/>
          <w:sz w:val="28"/>
        </w:rPr>
        <w:t>истемы,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сроки, объем, качество, порядок </w:t>
      </w:r>
      <w:r>
        <w:rPr>
          <w:color w:val="000000"/>
          <w:sz w:val="28"/>
        </w:rPr>
        <w:t>выполнения</w:t>
      </w:r>
      <w:r>
        <w:rPr>
          <w:color w:val="000000"/>
          <w:sz w:val="28"/>
        </w:rPr>
        <w:t xml:space="preserve"> работ по обслуживанию С</w:t>
      </w:r>
      <w:r>
        <w:rPr>
          <w:color w:val="000000"/>
          <w:sz w:val="28"/>
        </w:rPr>
        <w:t xml:space="preserve">истемы, требования </w:t>
      </w:r>
      <w:r>
        <w:rPr>
          <w:color w:val="000000"/>
          <w:sz w:val="28"/>
        </w:rPr>
        <w:t>по подключению пользователей к С</w:t>
      </w:r>
      <w:r>
        <w:rPr>
          <w:color w:val="000000"/>
          <w:sz w:val="28"/>
        </w:rPr>
        <w:t xml:space="preserve">истеме, а также иные вопросы взаимодействия Оператора, Уполномоченного органа и Пользователей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истемы.</w:t>
      </w:r>
    </w:p>
    <w:p w14:paraId="76000000">
      <w:pPr>
        <w:spacing w:after="120" w:line="360" w:lineRule="auto"/>
        <w:ind/>
        <w:rPr>
          <w:sz w:val="20"/>
        </w:rPr>
      </w:pPr>
    </w:p>
    <w:p w14:paraId="77000000">
      <w:pPr>
        <w:spacing w:line="360" w:lineRule="auto"/>
        <w:ind w:firstLine="709" w:left="0" w:right="-83"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ody Text"/>
    <w:basedOn w:val="Style_2"/>
    <w:link w:val="Style_8_ch"/>
    <w:pPr>
      <w:spacing w:after="120"/>
      <w:ind/>
    </w:pPr>
  </w:style>
  <w:style w:styleId="Style_8_ch" w:type="character">
    <w:name w:val="Body Text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nformat"/>
    <w:link w:val="Style_10_ch"/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ody Text 2"/>
    <w:basedOn w:val="Style_2"/>
    <w:link w:val="Style_19_ch"/>
    <w:pPr>
      <w:spacing w:after="120" w:line="480" w:lineRule="auto"/>
      <w:ind/>
    </w:pPr>
    <w:rPr>
      <w:sz w:val="28"/>
    </w:rPr>
  </w:style>
  <w:style w:styleId="Style_19_ch" w:type="character">
    <w:name w:val="Body Text 2"/>
    <w:basedOn w:val="Style_2_ch"/>
    <w:link w:val="Style_19"/>
    <w:rPr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Знак Знак Знак Знак"/>
    <w:basedOn w:val="Style_2"/>
    <w:link w:val="Style_23_ch"/>
    <w:pPr>
      <w:spacing w:after="160" w:line="240" w:lineRule="exact"/>
      <w:ind/>
    </w:pPr>
    <w:rPr>
      <w:rFonts w:ascii="Verdana" w:hAnsi="Verdana"/>
      <w:sz w:val="20"/>
    </w:rPr>
  </w:style>
  <w:style w:styleId="Style_23_ch" w:type="character">
    <w:name w:val="Знак Знак Знак Знак"/>
    <w:basedOn w:val="Style_2_ch"/>
    <w:link w:val="Style_23"/>
    <w:rPr>
      <w:rFonts w:ascii="Verdana" w:hAnsi="Verdana"/>
      <w:sz w:val="20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ind/>
      <w:jc w:val="center"/>
      <w:outlineLvl w:val="3"/>
    </w:pPr>
    <w:rPr>
      <w:b w:val="1"/>
    </w:rPr>
  </w:style>
  <w:style w:styleId="Style_25_ch" w:type="character">
    <w:name w:val="heading 4"/>
    <w:basedOn w:val="Style_2_ch"/>
    <w:link w:val="Style_25"/>
    <w:rPr>
      <w:b w:val="1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2023-01-23T05:23:27Z</dcterms:modified>
</cp:coreProperties>
</file>