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26" w:rsidRPr="004F3E07" w:rsidRDefault="00665D65" w:rsidP="00424E26">
      <w:pPr>
        <w:shd w:val="clear" w:color="auto" w:fill="FFFFFF"/>
        <w:ind w:left="7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Результаты работы К</w:t>
      </w:r>
      <w:r w:rsidR="00424E26" w:rsidRPr="004F3E07">
        <w:rPr>
          <w:b/>
          <w:sz w:val="28"/>
          <w:szCs w:val="28"/>
        </w:rPr>
        <w:t>омиссии</w:t>
      </w:r>
      <w:r w:rsidR="00424E26" w:rsidRPr="004F3E07">
        <w:rPr>
          <w:b/>
          <w:bCs/>
          <w:sz w:val="28"/>
          <w:szCs w:val="28"/>
        </w:rPr>
        <w:t xml:space="preserve"> по соблюдению требований к служе</w:t>
      </w:r>
      <w:r w:rsidR="00F06746" w:rsidRPr="004F3E07">
        <w:rPr>
          <w:b/>
          <w:bCs/>
          <w:sz w:val="28"/>
          <w:szCs w:val="28"/>
        </w:rPr>
        <w:t>б</w:t>
      </w:r>
      <w:r w:rsidR="00F06746" w:rsidRPr="004F3E07">
        <w:rPr>
          <w:b/>
          <w:bCs/>
          <w:sz w:val="28"/>
          <w:szCs w:val="28"/>
        </w:rPr>
        <w:softHyphen/>
        <w:t>ному поведению государственны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граждански</w:t>
      </w:r>
      <w:r w:rsidR="00765360" w:rsidRPr="004F3E07">
        <w:rPr>
          <w:b/>
          <w:bCs/>
          <w:sz w:val="28"/>
          <w:szCs w:val="28"/>
        </w:rPr>
        <w:t>х</w:t>
      </w:r>
      <w:r w:rsidR="00F06746" w:rsidRPr="004F3E07">
        <w:rPr>
          <w:b/>
          <w:bCs/>
          <w:sz w:val="28"/>
          <w:szCs w:val="28"/>
        </w:rPr>
        <w:t xml:space="preserve"> служащи</w:t>
      </w:r>
      <w:r w:rsidR="00765360" w:rsidRPr="004F3E07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Департамента</w:t>
      </w:r>
      <w:r w:rsidR="00424E26" w:rsidRPr="004F3E07">
        <w:rPr>
          <w:b/>
          <w:bCs/>
          <w:sz w:val="28"/>
          <w:szCs w:val="28"/>
        </w:rPr>
        <w:t xml:space="preserve"> </w:t>
      </w:r>
      <w:r w:rsidR="00F801C4" w:rsidRPr="004F3E07">
        <w:rPr>
          <w:b/>
          <w:bCs/>
          <w:sz w:val="28"/>
          <w:szCs w:val="28"/>
        </w:rPr>
        <w:t>по охране, контролю и регулированию использования объектов животного мира</w:t>
      </w:r>
      <w:r>
        <w:rPr>
          <w:b/>
          <w:bCs/>
          <w:sz w:val="28"/>
          <w:szCs w:val="28"/>
        </w:rPr>
        <w:t xml:space="preserve"> Вологодской</w:t>
      </w:r>
      <w:r w:rsidR="00F801C4" w:rsidRPr="004F3E07">
        <w:rPr>
          <w:b/>
          <w:bCs/>
          <w:sz w:val="28"/>
          <w:szCs w:val="28"/>
        </w:rPr>
        <w:t xml:space="preserve"> области </w:t>
      </w:r>
      <w:r w:rsidR="00424E26" w:rsidRPr="004F3E07">
        <w:rPr>
          <w:b/>
          <w:bCs/>
          <w:sz w:val="28"/>
          <w:szCs w:val="28"/>
        </w:rPr>
        <w:t xml:space="preserve"> и урегулированию конфликта интересов</w:t>
      </w:r>
      <w:r w:rsidR="00F2164D" w:rsidRPr="004F3E07">
        <w:rPr>
          <w:b/>
          <w:bCs/>
          <w:sz w:val="28"/>
          <w:szCs w:val="28"/>
        </w:rPr>
        <w:t xml:space="preserve"> </w:t>
      </w:r>
      <w:r w:rsidR="00B05435">
        <w:rPr>
          <w:b/>
          <w:bCs/>
          <w:sz w:val="28"/>
          <w:szCs w:val="28"/>
        </w:rPr>
        <w:t xml:space="preserve">       </w:t>
      </w:r>
      <w:r w:rsidR="00F2164D" w:rsidRPr="004F3E07">
        <w:rPr>
          <w:b/>
          <w:bCs/>
          <w:sz w:val="28"/>
          <w:szCs w:val="28"/>
        </w:rPr>
        <w:t xml:space="preserve">за </w:t>
      </w:r>
      <w:r w:rsidR="00CD3514">
        <w:rPr>
          <w:b/>
          <w:bCs/>
          <w:sz w:val="28"/>
          <w:szCs w:val="28"/>
        </w:rPr>
        <w:t>4</w:t>
      </w:r>
      <w:r w:rsidR="000C7360">
        <w:rPr>
          <w:b/>
          <w:bCs/>
          <w:sz w:val="28"/>
          <w:szCs w:val="28"/>
        </w:rPr>
        <w:t xml:space="preserve"> </w:t>
      </w:r>
      <w:r w:rsidR="002354B3" w:rsidRPr="004F3E07">
        <w:rPr>
          <w:b/>
          <w:bCs/>
          <w:sz w:val="28"/>
          <w:szCs w:val="28"/>
        </w:rPr>
        <w:t>квартал</w:t>
      </w:r>
      <w:r w:rsidR="00A146EF">
        <w:rPr>
          <w:b/>
          <w:bCs/>
          <w:sz w:val="28"/>
          <w:szCs w:val="28"/>
        </w:rPr>
        <w:t xml:space="preserve"> 2021</w:t>
      </w:r>
      <w:r w:rsidR="00F2164D" w:rsidRPr="004F3E07">
        <w:rPr>
          <w:b/>
          <w:bCs/>
          <w:sz w:val="28"/>
          <w:szCs w:val="28"/>
        </w:rPr>
        <w:t xml:space="preserve"> года</w:t>
      </w:r>
    </w:p>
    <w:p w:rsidR="00084552" w:rsidRDefault="00084552" w:rsidP="00084552">
      <w:pPr>
        <w:spacing w:line="360" w:lineRule="auto"/>
        <w:jc w:val="both"/>
        <w:rPr>
          <w:b/>
          <w:bCs/>
          <w:sz w:val="28"/>
          <w:szCs w:val="28"/>
        </w:rPr>
      </w:pPr>
    </w:p>
    <w:p w:rsidR="000C7360" w:rsidRDefault="000C7360" w:rsidP="000C7360">
      <w:pPr>
        <w:spacing w:line="360" w:lineRule="auto"/>
        <w:ind w:firstLine="709"/>
        <w:jc w:val="both"/>
        <w:rPr>
          <w:sz w:val="28"/>
          <w:szCs w:val="28"/>
        </w:rPr>
      </w:pPr>
    </w:p>
    <w:p w:rsidR="00495C15" w:rsidRDefault="006E1CF0" w:rsidP="000C73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четвертом </w:t>
      </w:r>
      <w:r w:rsidR="000C7360">
        <w:rPr>
          <w:sz w:val="28"/>
          <w:szCs w:val="28"/>
        </w:rPr>
        <w:t xml:space="preserve"> </w:t>
      </w:r>
      <w:r w:rsidR="00084552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="00084552">
        <w:rPr>
          <w:sz w:val="28"/>
          <w:szCs w:val="28"/>
        </w:rPr>
        <w:t xml:space="preserve"> 202</w:t>
      </w:r>
      <w:r w:rsidR="00A146EF">
        <w:rPr>
          <w:sz w:val="28"/>
          <w:szCs w:val="28"/>
        </w:rPr>
        <w:t>1</w:t>
      </w:r>
      <w:r w:rsidR="00084552" w:rsidRPr="001970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состоялось одно</w:t>
      </w:r>
      <w:r w:rsidR="00CD1281">
        <w:rPr>
          <w:sz w:val="28"/>
          <w:szCs w:val="28"/>
        </w:rPr>
        <w:t xml:space="preserve">  заседани</w:t>
      </w:r>
      <w:r>
        <w:rPr>
          <w:sz w:val="28"/>
          <w:szCs w:val="28"/>
        </w:rPr>
        <w:t>е</w:t>
      </w:r>
      <w:r w:rsidR="00084552">
        <w:rPr>
          <w:sz w:val="28"/>
          <w:szCs w:val="28"/>
        </w:rPr>
        <w:t xml:space="preserve"> </w:t>
      </w:r>
      <w:r w:rsidR="00084552" w:rsidRPr="00197005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</w:t>
      </w:r>
      <w:r>
        <w:rPr>
          <w:sz w:val="28"/>
          <w:szCs w:val="28"/>
        </w:rPr>
        <w:t>, на котором были рассмотрены вопросы и приняты решения:</w:t>
      </w:r>
    </w:p>
    <w:p w:rsidR="006E1CF0" w:rsidRDefault="006E1CF0" w:rsidP="000C736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 о  заключении трудового договора с гражданином, ранее замещавшим должность гражданской службы в Департаменте (комиссия пришла к выводу дать согласие на замещение должности на условиях трудового договора);</w:t>
      </w:r>
    </w:p>
    <w:p w:rsidR="006E1CF0" w:rsidRDefault="006E1CF0" w:rsidP="000C736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рассмотрение результатов анализа сведений о доходах</w:t>
      </w:r>
      <w:r w:rsidR="002F645A">
        <w:rPr>
          <w:sz w:val="28"/>
          <w:szCs w:val="28"/>
        </w:rPr>
        <w:t>, представленных</w:t>
      </w:r>
      <w:r>
        <w:rPr>
          <w:sz w:val="28"/>
          <w:szCs w:val="28"/>
        </w:rPr>
        <w:t xml:space="preserve"> одной из служащих Департамента</w:t>
      </w:r>
      <w:r w:rsidR="002F645A">
        <w:rPr>
          <w:sz w:val="28"/>
          <w:szCs w:val="28"/>
        </w:rPr>
        <w:t xml:space="preserve"> (комиссия пришла к выводу, что служащей допущены  нарушения Федерального закона от 25 декабря 2008 года № 273-ФЗ «О противодействии коррупции» при предоставлении сведений о доходах в отношении своего супруга, и</w:t>
      </w:r>
      <w:proofErr w:type="gramEnd"/>
      <w:r w:rsidR="002F645A">
        <w:rPr>
          <w:sz w:val="28"/>
          <w:szCs w:val="28"/>
        </w:rPr>
        <w:t xml:space="preserve"> рекомендовала представителю нанимателя провести со служащей разъяснительную работу по вопросу надлежащего заполнения в дальнейшем справок  о  доходах).</w:t>
      </w:r>
    </w:p>
    <w:sectPr w:rsidR="006E1CF0" w:rsidSect="00E9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8C2"/>
    <w:multiLevelType w:val="hybridMultilevel"/>
    <w:tmpl w:val="49FCBF4E"/>
    <w:lvl w:ilvl="0" w:tplc="00228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7649"/>
    <w:multiLevelType w:val="hybridMultilevel"/>
    <w:tmpl w:val="7E2608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BC1"/>
    <w:multiLevelType w:val="hybridMultilevel"/>
    <w:tmpl w:val="1BBE8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247"/>
    <w:multiLevelType w:val="hybridMultilevel"/>
    <w:tmpl w:val="1FD6AE68"/>
    <w:lvl w:ilvl="0" w:tplc="BFDCFAD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6721C"/>
    <w:multiLevelType w:val="hybridMultilevel"/>
    <w:tmpl w:val="67FED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1448E"/>
    <w:rsid w:val="000062AE"/>
    <w:rsid w:val="0001362C"/>
    <w:rsid w:val="00053CB0"/>
    <w:rsid w:val="00084552"/>
    <w:rsid w:val="000A32A0"/>
    <w:rsid w:val="000A49FB"/>
    <w:rsid w:val="000C7360"/>
    <w:rsid w:val="000E7D29"/>
    <w:rsid w:val="001005B0"/>
    <w:rsid w:val="0010095A"/>
    <w:rsid w:val="00117386"/>
    <w:rsid w:val="00152E45"/>
    <w:rsid w:val="00194F49"/>
    <w:rsid w:val="001958F5"/>
    <w:rsid w:val="00197005"/>
    <w:rsid w:val="001A7CEB"/>
    <w:rsid w:val="001C2373"/>
    <w:rsid w:val="00206F7A"/>
    <w:rsid w:val="00211E06"/>
    <w:rsid w:val="00221FEC"/>
    <w:rsid w:val="002354B3"/>
    <w:rsid w:val="00253782"/>
    <w:rsid w:val="002603D5"/>
    <w:rsid w:val="00270957"/>
    <w:rsid w:val="00273C14"/>
    <w:rsid w:val="0028381E"/>
    <w:rsid w:val="00287C3F"/>
    <w:rsid w:val="00290F2B"/>
    <w:rsid w:val="002C15BC"/>
    <w:rsid w:val="002D5DF2"/>
    <w:rsid w:val="002E0631"/>
    <w:rsid w:val="002F20D4"/>
    <w:rsid w:val="002F645A"/>
    <w:rsid w:val="003478EE"/>
    <w:rsid w:val="003D391C"/>
    <w:rsid w:val="003E70E6"/>
    <w:rsid w:val="004159E7"/>
    <w:rsid w:val="0042366A"/>
    <w:rsid w:val="00424E26"/>
    <w:rsid w:val="00426A1C"/>
    <w:rsid w:val="004305A6"/>
    <w:rsid w:val="00440B44"/>
    <w:rsid w:val="00453C04"/>
    <w:rsid w:val="00495C15"/>
    <w:rsid w:val="004D1E91"/>
    <w:rsid w:val="004D542D"/>
    <w:rsid w:val="004F3E07"/>
    <w:rsid w:val="00506174"/>
    <w:rsid w:val="00507264"/>
    <w:rsid w:val="005257DB"/>
    <w:rsid w:val="005425FC"/>
    <w:rsid w:val="00545C63"/>
    <w:rsid w:val="00556116"/>
    <w:rsid w:val="005809C7"/>
    <w:rsid w:val="00591E18"/>
    <w:rsid w:val="005B7936"/>
    <w:rsid w:val="005B7AAA"/>
    <w:rsid w:val="005D62B7"/>
    <w:rsid w:val="0062460E"/>
    <w:rsid w:val="00665D65"/>
    <w:rsid w:val="00672653"/>
    <w:rsid w:val="00674297"/>
    <w:rsid w:val="0069244C"/>
    <w:rsid w:val="006B15A8"/>
    <w:rsid w:val="006B5939"/>
    <w:rsid w:val="006E1CF0"/>
    <w:rsid w:val="00702550"/>
    <w:rsid w:val="007073E3"/>
    <w:rsid w:val="007313B2"/>
    <w:rsid w:val="007432EE"/>
    <w:rsid w:val="00764122"/>
    <w:rsid w:val="00765360"/>
    <w:rsid w:val="00774B3A"/>
    <w:rsid w:val="0077670E"/>
    <w:rsid w:val="007C250F"/>
    <w:rsid w:val="007C6E43"/>
    <w:rsid w:val="008462B9"/>
    <w:rsid w:val="008547F4"/>
    <w:rsid w:val="00861B7B"/>
    <w:rsid w:val="00864C0A"/>
    <w:rsid w:val="00882356"/>
    <w:rsid w:val="0088337B"/>
    <w:rsid w:val="008B4A0E"/>
    <w:rsid w:val="0098273A"/>
    <w:rsid w:val="009A22F5"/>
    <w:rsid w:val="009D5D90"/>
    <w:rsid w:val="00A146EF"/>
    <w:rsid w:val="00A14A98"/>
    <w:rsid w:val="00A71C60"/>
    <w:rsid w:val="00AD067C"/>
    <w:rsid w:val="00B05435"/>
    <w:rsid w:val="00B12DBC"/>
    <w:rsid w:val="00B171EC"/>
    <w:rsid w:val="00B173C4"/>
    <w:rsid w:val="00BB3C35"/>
    <w:rsid w:val="00BD4081"/>
    <w:rsid w:val="00BD53EB"/>
    <w:rsid w:val="00BD5F9E"/>
    <w:rsid w:val="00BD6026"/>
    <w:rsid w:val="00C771BF"/>
    <w:rsid w:val="00C95112"/>
    <w:rsid w:val="00CA4E2D"/>
    <w:rsid w:val="00CD1281"/>
    <w:rsid w:val="00CD3514"/>
    <w:rsid w:val="00CE7CA4"/>
    <w:rsid w:val="00D11B03"/>
    <w:rsid w:val="00D50177"/>
    <w:rsid w:val="00D57A11"/>
    <w:rsid w:val="00D6308E"/>
    <w:rsid w:val="00D634A3"/>
    <w:rsid w:val="00D66666"/>
    <w:rsid w:val="00DC510D"/>
    <w:rsid w:val="00E11B31"/>
    <w:rsid w:val="00E1448E"/>
    <w:rsid w:val="00E54BBA"/>
    <w:rsid w:val="00E678EE"/>
    <w:rsid w:val="00E95EE9"/>
    <w:rsid w:val="00ED122F"/>
    <w:rsid w:val="00F06746"/>
    <w:rsid w:val="00F06F39"/>
    <w:rsid w:val="00F2164D"/>
    <w:rsid w:val="00F51D89"/>
    <w:rsid w:val="00F65057"/>
    <w:rsid w:val="00F801C4"/>
    <w:rsid w:val="00F952C3"/>
    <w:rsid w:val="00FE647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4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BD4081"/>
  </w:style>
  <w:style w:type="character" w:styleId="a3">
    <w:name w:val="Hyperlink"/>
    <w:basedOn w:val="a0"/>
    <w:rsid w:val="00BD4081"/>
    <w:rPr>
      <w:color w:val="0000FF"/>
      <w:u w:val="single"/>
    </w:rPr>
  </w:style>
  <w:style w:type="character" w:customStyle="1" w:styleId="FontStyle19">
    <w:name w:val="Font Style19"/>
    <w:basedOn w:val="a0"/>
    <w:rsid w:val="00BD4081"/>
    <w:rPr>
      <w:rFonts w:ascii="Sylfaen" w:hAnsi="Sylfaen" w:cs="Sylfaen"/>
      <w:sz w:val="24"/>
      <w:szCs w:val="24"/>
    </w:rPr>
  </w:style>
  <w:style w:type="paragraph" w:styleId="a4">
    <w:name w:val="List Paragraph"/>
    <w:basedOn w:val="a"/>
    <w:uiPriority w:val="34"/>
    <w:qFormat/>
    <w:rsid w:val="0019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80C72-95D4-4900-B4F3-887EB6FC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smirnovsa</cp:lastModifiedBy>
  <cp:revision>2</cp:revision>
  <cp:lastPrinted>2017-06-26T12:27:00Z</cp:lastPrinted>
  <dcterms:created xsi:type="dcterms:W3CDTF">2021-12-23T06:48:00Z</dcterms:created>
  <dcterms:modified xsi:type="dcterms:W3CDTF">2021-12-23T06:48:00Z</dcterms:modified>
</cp:coreProperties>
</file>