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BA" w:rsidRPr="00775BBA" w:rsidRDefault="00775BBA" w:rsidP="00775BBA">
      <w:pPr>
        <w:jc w:val="center"/>
        <w:rPr>
          <w:b/>
          <w:bCs/>
          <w:sz w:val="28"/>
          <w:szCs w:val="28"/>
        </w:rPr>
      </w:pPr>
      <w:r w:rsidRPr="00775BBA">
        <w:rPr>
          <w:b/>
          <w:bCs/>
          <w:sz w:val="28"/>
          <w:szCs w:val="28"/>
        </w:rPr>
        <w:t>ДЕПАРТАМЕНТ ПО ОХРАНЕ, КОНТРОЛЮ И РЕГУЛИРОВАНИЮ</w:t>
      </w:r>
    </w:p>
    <w:p w:rsidR="00775BBA" w:rsidRPr="00775BBA" w:rsidRDefault="00775BBA" w:rsidP="00775BBA">
      <w:pPr>
        <w:pStyle w:val="a6"/>
        <w:spacing w:after="0"/>
        <w:jc w:val="center"/>
        <w:rPr>
          <w:b/>
          <w:sz w:val="28"/>
          <w:szCs w:val="28"/>
        </w:rPr>
      </w:pPr>
      <w:r w:rsidRPr="00775BBA">
        <w:rPr>
          <w:b/>
          <w:sz w:val="28"/>
          <w:szCs w:val="28"/>
        </w:rPr>
        <w:t>ИСПОЛЬЗОВАНИЯ ОБЪЕКТОВ ЖИВОТНОГО МИРА</w:t>
      </w:r>
    </w:p>
    <w:p w:rsidR="00775BBA" w:rsidRPr="00775BBA" w:rsidRDefault="00775BBA" w:rsidP="00775BBA">
      <w:pPr>
        <w:pStyle w:val="a6"/>
        <w:spacing w:after="0"/>
        <w:jc w:val="center"/>
        <w:rPr>
          <w:b/>
          <w:sz w:val="28"/>
          <w:szCs w:val="28"/>
        </w:rPr>
      </w:pPr>
      <w:r w:rsidRPr="00775BBA">
        <w:rPr>
          <w:b/>
          <w:sz w:val="28"/>
          <w:szCs w:val="28"/>
        </w:rPr>
        <w:t>ВОЛОГОДСКОЙ ОБЛАСТИ</w:t>
      </w:r>
    </w:p>
    <w:p w:rsidR="00775BBA" w:rsidRDefault="00775BBA" w:rsidP="00775BBA">
      <w:pPr>
        <w:pBdr>
          <w:bottom w:val="single" w:sz="12" w:space="1" w:color="auto"/>
        </w:pBdr>
        <w:jc w:val="center"/>
      </w:pPr>
    </w:p>
    <w:p w:rsidR="00775BBA" w:rsidRDefault="00775BBA" w:rsidP="00775BBA">
      <w:pPr>
        <w:jc w:val="center"/>
      </w:pPr>
    </w:p>
    <w:p w:rsidR="00775BBA" w:rsidRPr="00775BBA" w:rsidRDefault="00775BBA" w:rsidP="00775BBA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  <w:proofErr w:type="gramStart"/>
      <w:r w:rsidRPr="00775BBA">
        <w:rPr>
          <w:rFonts w:ascii="Times New Roman" w:hAnsi="Times New Roman" w:cs="Times New Roman"/>
          <w:b w:val="0"/>
        </w:rPr>
        <w:t>П</w:t>
      </w:r>
      <w:proofErr w:type="gramEnd"/>
      <w:r w:rsidRPr="00775BBA">
        <w:rPr>
          <w:rFonts w:ascii="Times New Roman" w:hAnsi="Times New Roman" w:cs="Times New Roman"/>
          <w:b w:val="0"/>
        </w:rPr>
        <w:t xml:space="preserve"> Р И К А З</w:t>
      </w:r>
    </w:p>
    <w:p w:rsidR="00775BBA" w:rsidRDefault="00775BBA" w:rsidP="00775BBA">
      <w:pPr>
        <w:jc w:val="center"/>
        <w:rPr>
          <w:b/>
          <w:bCs/>
          <w:sz w:val="32"/>
        </w:rPr>
      </w:pPr>
    </w:p>
    <w:p w:rsidR="00775BBA" w:rsidRDefault="00775BBA" w:rsidP="00775BBA">
      <w:pPr>
        <w:rPr>
          <w:sz w:val="28"/>
        </w:rPr>
      </w:pPr>
    </w:p>
    <w:p w:rsidR="00775BBA" w:rsidRDefault="00886619" w:rsidP="00775BBA">
      <w:pPr>
        <w:rPr>
          <w:sz w:val="28"/>
        </w:rPr>
      </w:pPr>
      <w:r>
        <w:rPr>
          <w:sz w:val="28"/>
        </w:rPr>
        <w:t xml:space="preserve">«   </w:t>
      </w:r>
      <w:r w:rsidR="00981049">
        <w:rPr>
          <w:sz w:val="28"/>
        </w:rPr>
        <w:t>16</w:t>
      </w:r>
      <w:r>
        <w:rPr>
          <w:sz w:val="28"/>
        </w:rPr>
        <w:t xml:space="preserve"> </w:t>
      </w:r>
      <w:r w:rsidR="001C3C5C">
        <w:rPr>
          <w:sz w:val="28"/>
        </w:rPr>
        <w:t xml:space="preserve">» декабря </w:t>
      </w:r>
      <w:r w:rsidR="0028433E">
        <w:rPr>
          <w:sz w:val="28"/>
        </w:rPr>
        <w:t>201</w:t>
      </w:r>
      <w:r w:rsidR="00F61B04">
        <w:rPr>
          <w:sz w:val="28"/>
        </w:rPr>
        <w:t>9</w:t>
      </w:r>
      <w:r w:rsidR="00775BBA">
        <w:rPr>
          <w:sz w:val="28"/>
        </w:rPr>
        <w:t xml:space="preserve"> года                                   </w:t>
      </w:r>
      <w:r w:rsidR="00011F07">
        <w:rPr>
          <w:sz w:val="28"/>
        </w:rPr>
        <w:t xml:space="preserve">         </w:t>
      </w:r>
      <w:r w:rsidR="00775BBA">
        <w:rPr>
          <w:sz w:val="28"/>
        </w:rPr>
        <w:t xml:space="preserve">                     №</w:t>
      </w:r>
      <w:r w:rsidR="001C3C5C">
        <w:rPr>
          <w:sz w:val="28"/>
        </w:rPr>
        <w:t xml:space="preserve"> </w:t>
      </w:r>
      <w:r w:rsidR="00981049" w:rsidRPr="00981049">
        <w:rPr>
          <w:sz w:val="28"/>
          <w:szCs w:val="28"/>
          <w:u w:val="single"/>
        </w:rPr>
        <w:t>04</w:t>
      </w:r>
      <w:r w:rsidR="00981049" w:rsidRPr="00981049">
        <w:rPr>
          <w:sz w:val="28"/>
          <w:u w:val="single"/>
        </w:rPr>
        <w:t>-0142/19</w:t>
      </w:r>
      <w:r w:rsidR="001C3C5C" w:rsidRPr="00981049">
        <w:rPr>
          <w:sz w:val="28"/>
        </w:rPr>
        <w:t xml:space="preserve"> </w:t>
      </w:r>
      <w:r w:rsidR="00775BBA" w:rsidRPr="00981049">
        <w:rPr>
          <w:sz w:val="28"/>
        </w:rPr>
        <w:t xml:space="preserve"> </w:t>
      </w:r>
      <w:r w:rsidR="00775BBA">
        <w:rPr>
          <w:sz w:val="28"/>
        </w:rPr>
        <w:t xml:space="preserve">    </w:t>
      </w:r>
    </w:p>
    <w:p w:rsidR="008167AE" w:rsidRDefault="008167AE" w:rsidP="00775BBA">
      <w:pPr>
        <w:rPr>
          <w:sz w:val="28"/>
        </w:rPr>
      </w:pPr>
    </w:p>
    <w:p w:rsidR="00775BBA" w:rsidRDefault="00775BBA" w:rsidP="00775BBA">
      <w:pPr>
        <w:jc w:val="center"/>
        <w:rPr>
          <w:sz w:val="28"/>
        </w:rPr>
      </w:pPr>
      <w:r>
        <w:rPr>
          <w:sz w:val="28"/>
        </w:rPr>
        <w:t>г. Вологда</w:t>
      </w:r>
    </w:p>
    <w:p w:rsidR="000755C8" w:rsidRDefault="000755C8" w:rsidP="0047373A">
      <w:pPr>
        <w:jc w:val="center"/>
        <w:rPr>
          <w:b/>
          <w:sz w:val="28"/>
          <w:szCs w:val="28"/>
        </w:rPr>
      </w:pPr>
    </w:p>
    <w:p w:rsidR="008167AE" w:rsidRDefault="00F61B04" w:rsidP="00F61B0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E77B06" w:rsidRPr="00E77B0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руководства по соблюдению обязательных требований, соблюдение которых оценивается при проведении мероприятий по осуществлению федерального государственного охотничьего надзора, за исключением особо охраняемых</w:t>
      </w:r>
      <w:r w:rsidR="00753E1C">
        <w:rPr>
          <w:b/>
          <w:sz w:val="28"/>
          <w:szCs w:val="28"/>
        </w:rPr>
        <w:t xml:space="preserve"> природных</w:t>
      </w:r>
      <w:r>
        <w:rPr>
          <w:b/>
          <w:sz w:val="28"/>
          <w:szCs w:val="28"/>
        </w:rPr>
        <w:t xml:space="preserve"> территорий федерального значения»</w:t>
      </w:r>
    </w:p>
    <w:p w:rsidR="00E522EA" w:rsidRDefault="00E522EA" w:rsidP="00413B5A">
      <w:pPr>
        <w:rPr>
          <w:sz w:val="28"/>
          <w:szCs w:val="28"/>
        </w:rPr>
      </w:pPr>
    </w:p>
    <w:p w:rsidR="00F61B04" w:rsidRDefault="00F61B04" w:rsidP="00413B5A">
      <w:pPr>
        <w:rPr>
          <w:sz w:val="28"/>
          <w:szCs w:val="28"/>
        </w:rPr>
      </w:pPr>
    </w:p>
    <w:p w:rsidR="00F61B04" w:rsidRPr="00015600" w:rsidRDefault="00F61B04" w:rsidP="00F61B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В соответствии с пунктом 2 части 2 статьи 8.2 Федерального закона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от </w:t>
      </w:r>
      <w:r w:rsidR="00A923FF">
        <w:rPr>
          <w:rFonts w:eastAsia="Times-Roman"/>
          <w:sz w:val="28"/>
          <w:szCs w:val="28"/>
        </w:rPr>
        <w:t xml:space="preserve">          </w:t>
      </w:r>
      <w:r w:rsidRPr="00015600">
        <w:rPr>
          <w:rFonts w:eastAsia="Times-Roman"/>
          <w:sz w:val="28"/>
          <w:szCs w:val="28"/>
        </w:rPr>
        <w:t xml:space="preserve">26 декабря 2008 г. № 294-ФЗ </w:t>
      </w:r>
      <w:r>
        <w:rPr>
          <w:rFonts w:eastAsia="Times-Roman"/>
          <w:sz w:val="28"/>
          <w:szCs w:val="28"/>
        </w:rPr>
        <w:t>«</w:t>
      </w:r>
      <w:r w:rsidRPr="00015600">
        <w:rPr>
          <w:rFonts w:eastAsia="Times-Roman"/>
          <w:sz w:val="28"/>
          <w:szCs w:val="28"/>
        </w:rPr>
        <w:t>О защите прав юридических лиц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и индивидуальных предпринимателей при осуществлении государственного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контроля (надзора) и муниципального </w:t>
      </w:r>
      <w:r>
        <w:rPr>
          <w:rFonts w:eastAsia="Times-Roman"/>
          <w:sz w:val="28"/>
          <w:szCs w:val="28"/>
        </w:rPr>
        <w:t xml:space="preserve">контроля» </w:t>
      </w:r>
      <w:r w:rsidRPr="00F61B04">
        <w:rPr>
          <w:rFonts w:eastAsia="Times-Roman"/>
          <w:spacing w:val="20"/>
          <w:sz w:val="28"/>
          <w:szCs w:val="28"/>
        </w:rPr>
        <w:t>приказываю</w:t>
      </w:r>
      <w:r w:rsidRPr="00015600">
        <w:rPr>
          <w:rFonts w:eastAsia="Times-Roman"/>
          <w:sz w:val="28"/>
          <w:szCs w:val="28"/>
        </w:rPr>
        <w:t>:</w:t>
      </w:r>
    </w:p>
    <w:p w:rsidR="00F61B04" w:rsidRPr="00015600" w:rsidRDefault="00F61B04" w:rsidP="00F61B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1. Утвердить прилагаемое руководство по соблюдению обязательных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требований, соблюдение которых оценивается при проведении мероприятий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по осуществлению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федерального государственного охотничьего надзора,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за исключением особо охраняемых природных территорий федерального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значения.</w:t>
      </w:r>
    </w:p>
    <w:p w:rsidR="00F61B04" w:rsidRPr="00015600" w:rsidRDefault="00F61B04" w:rsidP="00F61B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 xml:space="preserve">2. </w:t>
      </w:r>
      <w:r>
        <w:rPr>
          <w:rFonts w:eastAsia="Times-Roman"/>
          <w:sz w:val="28"/>
          <w:szCs w:val="28"/>
        </w:rPr>
        <w:t xml:space="preserve">Отделу государственных закупок и планово – аналитической работы </w:t>
      </w:r>
      <w:r w:rsidRPr="00015600">
        <w:rPr>
          <w:rFonts w:eastAsia="Times-Roman"/>
          <w:sz w:val="28"/>
          <w:szCs w:val="28"/>
        </w:rPr>
        <w:t>организовать размещение настоящего приказа на официальном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сайте </w:t>
      </w:r>
      <w:r>
        <w:rPr>
          <w:rFonts w:eastAsia="Times-Roman"/>
          <w:sz w:val="28"/>
          <w:szCs w:val="28"/>
        </w:rPr>
        <w:t>Департамента</w:t>
      </w:r>
      <w:r w:rsidRPr="00015600">
        <w:rPr>
          <w:rFonts w:eastAsia="Times-Roman"/>
          <w:sz w:val="28"/>
          <w:szCs w:val="28"/>
        </w:rPr>
        <w:t xml:space="preserve"> в информационно-телекоммуникационной сети</w:t>
      </w:r>
      <w:r>
        <w:rPr>
          <w:rFonts w:eastAsia="Times-Roman"/>
          <w:sz w:val="28"/>
          <w:szCs w:val="28"/>
        </w:rPr>
        <w:t xml:space="preserve"> «Интернет»</w:t>
      </w:r>
      <w:r w:rsidRPr="00015600">
        <w:rPr>
          <w:rFonts w:eastAsia="Times-Roman"/>
          <w:sz w:val="28"/>
          <w:szCs w:val="28"/>
        </w:rPr>
        <w:t>(</w:t>
      </w:r>
      <w:hyperlink r:id="rId5" w:history="1">
        <w:r w:rsidRPr="00C47DF0">
          <w:rPr>
            <w:rStyle w:val="a3"/>
            <w:sz w:val="28"/>
            <w:szCs w:val="28"/>
          </w:rPr>
          <w:t>www.ohotdep.gov35.ru</w:t>
        </w:r>
      </w:hyperlink>
      <w:r w:rsidR="00A923FF">
        <w:rPr>
          <w:rFonts w:eastAsia="Times-Roman"/>
          <w:sz w:val="28"/>
          <w:szCs w:val="28"/>
        </w:rPr>
        <w:t>).</w:t>
      </w:r>
    </w:p>
    <w:p w:rsidR="00F61B04" w:rsidRDefault="00F61B04" w:rsidP="00F61B0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3</w:t>
      </w:r>
      <w:r w:rsidRPr="00015600">
        <w:rPr>
          <w:rFonts w:eastAsia="Times-Roman"/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О.И. Макарова.</w:t>
      </w:r>
    </w:p>
    <w:p w:rsidR="00E522EA" w:rsidRDefault="00E522EA" w:rsidP="00E522EA">
      <w:pPr>
        <w:pStyle w:val="2"/>
        <w:rPr>
          <w:szCs w:val="28"/>
        </w:rPr>
      </w:pPr>
    </w:p>
    <w:p w:rsidR="00886619" w:rsidRDefault="00886619" w:rsidP="00E522EA">
      <w:pPr>
        <w:pStyle w:val="2"/>
        <w:rPr>
          <w:szCs w:val="28"/>
        </w:rPr>
      </w:pPr>
    </w:p>
    <w:p w:rsidR="00E522EA" w:rsidRDefault="00E522EA" w:rsidP="00E522EA">
      <w:pPr>
        <w:pStyle w:val="2"/>
        <w:rPr>
          <w:szCs w:val="28"/>
        </w:rPr>
      </w:pPr>
    </w:p>
    <w:p w:rsidR="00E522EA" w:rsidRPr="000F485C" w:rsidRDefault="00DB130C" w:rsidP="00E522EA">
      <w:pPr>
        <w:pStyle w:val="2"/>
        <w:rPr>
          <w:szCs w:val="28"/>
        </w:rPr>
      </w:pPr>
      <w:r>
        <w:rPr>
          <w:szCs w:val="28"/>
        </w:rPr>
        <w:t>Н</w:t>
      </w:r>
      <w:r w:rsidR="00E522EA" w:rsidRPr="000F485C">
        <w:rPr>
          <w:szCs w:val="28"/>
        </w:rPr>
        <w:t xml:space="preserve">ачальник </w:t>
      </w:r>
      <w:r w:rsidR="00E522EA">
        <w:rPr>
          <w:szCs w:val="28"/>
        </w:rPr>
        <w:t xml:space="preserve">Департамента   </w:t>
      </w:r>
      <w:r w:rsidR="00E522EA" w:rsidRPr="000F485C">
        <w:rPr>
          <w:szCs w:val="28"/>
        </w:rPr>
        <w:t xml:space="preserve">   </w:t>
      </w:r>
      <w:r w:rsidR="00E522EA">
        <w:rPr>
          <w:szCs w:val="28"/>
        </w:rPr>
        <w:t xml:space="preserve">               </w:t>
      </w:r>
      <w:r w:rsidR="00E522EA" w:rsidRPr="000F485C">
        <w:rPr>
          <w:szCs w:val="28"/>
        </w:rPr>
        <w:t xml:space="preserve">      </w:t>
      </w:r>
      <w:r w:rsidR="00E522EA">
        <w:rPr>
          <w:szCs w:val="28"/>
        </w:rPr>
        <w:t xml:space="preserve"> </w:t>
      </w:r>
      <w:r w:rsidR="00E522EA" w:rsidRPr="000F485C">
        <w:rPr>
          <w:szCs w:val="28"/>
        </w:rPr>
        <w:t xml:space="preserve">  </w:t>
      </w:r>
      <w:r w:rsidR="00E522EA">
        <w:rPr>
          <w:szCs w:val="28"/>
        </w:rPr>
        <w:t xml:space="preserve">  </w:t>
      </w:r>
      <w:r>
        <w:rPr>
          <w:szCs w:val="28"/>
        </w:rPr>
        <w:t xml:space="preserve">           </w:t>
      </w:r>
      <w:r w:rsidR="00E522EA">
        <w:rPr>
          <w:szCs w:val="28"/>
        </w:rPr>
        <w:t xml:space="preserve">            </w:t>
      </w:r>
      <w:r w:rsidR="00FC0059">
        <w:rPr>
          <w:szCs w:val="28"/>
        </w:rPr>
        <w:t xml:space="preserve"> </w:t>
      </w:r>
      <w:r>
        <w:rPr>
          <w:szCs w:val="28"/>
        </w:rPr>
        <w:t xml:space="preserve">                   О.Н. Кислицын</w:t>
      </w:r>
    </w:p>
    <w:p w:rsidR="00886619" w:rsidRDefault="00886619" w:rsidP="00981049">
      <w:pPr>
        <w:rPr>
          <w:sz w:val="28"/>
          <w:szCs w:val="28"/>
        </w:rPr>
      </w:pPr>
    </w:p>
    <w:p w:rsidR="00981049" w:rsidRDefault="00981049" w:rsidP="00981049">
      <w:pPr>
        <w:rPr>
          <w:sz w:val="28"/>
          <w:szCs w:val="28"/>
        </w:rPr>
      </w:pPr>
    </w:p>
    <w:p w:rsidR="00886619" w:rsidRDefault="00886619" w:rsidP="00886619">
      <w:pPr>
        <w:ind w:firstLine="581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Приложение к приказу  </w:t>
      </w:r>
    </w:p>
    <w:p w:rsidR="00A923FF" w:rsidRDefault="00753E1C" w:rsidP="00A923FF">
      <w:pPr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начальника </w:t>
      </w:r>
      <w:r w:rsidR="00A923FF">
        <w:rPr>
          <w:sz w:val="28"/>
          <w:szCs w:val="28"/>
        </w:rPr>
        <w:t xml:space="preserve">Департамента </w:t>
      </w:r>
    </w:p>
    <w:p w:rsidR="005800D6" w:rsidRDefault="00886619" w:rsidP="00886619">
      <w:pPr>
        <w:ind w:firstLine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61B04" w:rsidRPr="00F61B04">
        <w:rPr>
          <w:sz w:val="28"/>
          <w:szCs w:val="28"/>
        </w:rPr>
        <w:t>от</w:t>
      </w:r>
      <w:r w:rsidR="00A923FF">
        <w:rPr>
          <w:sz w:val="28"/>
          <w:szCs w:val="28"/>
        </w:rPr>
        <w:t xml:space="preserve"> </w:t>
      </w:r>
      <w:r w:rsidR="00F61B04" w:rsidRPr="00F61B04">
        <w:rPr>
          <w:sz w:val="28"/>
          <w:szCs w:val="28"/>
        </w:rPr>
        <w:t>«</w:t>
      </w:r>
      <w:r w:rsidR="00981049" w:rsidRPr="00981049">
        <w:rPr>
          <w:sz w:val="28"/>
          <w:szCs w:val="28"/>
          <w:u w:val="single"/>
        </w:rPr>
        <w:t>16</w:t>
      </w:r>
      <w:r w:rsidR="00F61B04" w:rsidRPr="00F61B04">
        <w:rPr>
          <w:sz w:val="28"/>
          <w:szCs w:val="28"/>
        </w:rPr>
        <w:t>»</w:t>
      </w:r>
      <w:r w:rsidR="00167B2B">
        <w:rPr>
          <w:sz w:val="28"/>
          <w:szCs w:val="28"/>
          <w:u w:val="single"/>
        </w:rPr>
        <w:t xml:space="preserve">декабря </w:t>
      </w:r>
      <w:r w:rsidR="00F61B04" w:rsidRPr="00F61B04">
        <w:rPr>
          <w:sz w:val="28"/>
          <w:szCs w:val="28"/>
        </w:rPr>
        <w:t xml:space="preserve">2019 года </w:t>
      </w:r>
    </w:p>
    <w:p w:rsidR="00F61B04" w:rsidRDefault="00886619" w:rsidP="00167B2B">
      <w:pPr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01625">
        <w:rPr>
          <w:sz w:val="28"/>
          <w:szCs w:val="28"/>
        </w:rPr>
        <w:t>№</w:t>
      </w:r>
      <w:r w:rsidR="00981049">
        <w:rPr>
          <w:sz w:val="28"/>
          <w:szCs w:val="28"/>
        </w:rPr>
        <w:t xml:space="preserve">  </w:t>
      </w:r>
      <w:r w:rsidR="00981049">
        <w:rPr>
          <w:sz w:val="28"/>
          <w:szCs w:val="28"/>
          <w:u w:val="single"/>
        </w:rPr>
        <w:t>04-0142/19</w:t>
      </w:r>
      <w:r w:rsidR="00167B2B">
        <w:rPr>
          <w:sz w:val="28"/>
        </w:rPr>
        <w:t xml:space="preserve"> </w:t>
      </w:r>
    </w:p>
    <w:p w:rsidR="00F61B04" w:rsidRDefault="00F61B04" w:rsidP="00F61B04">
      <w:pPr>
        <w:autoSpaceDE w:val="0"/>
        <w:autoSpaceDN w:val="0"/>
        <w:adjustRightInd w:val="0"/>
        <w:ind w:firstLine="709"/>
        <w:jc w:val="center"/>
        <w:rPr>
          <w:rFonts w:eastAsia="Times-Bold"/>
          <w:bCs/>
          <w:sz w:val="28"/>
          <w:szCs w:val="28"/>
        </w:rPr>
      </w:pPr>
    </w:p>
    <w:p w:rsidR="00F61B04" w:rsidRPr="00E83127" w:rsidRDefault="00F61B04" w:rsidP="00F61B04">
      <w:pPr>
        <w:autoSpaceDE w:val="0"/>
        <w:autoSpaceDN w:val="0"/>
        <w:adjustRightInd w:val="0"/>
        <w:ind w:firstLine="709"/>
        <w:jc w:val="center"/>
        <w:rPr>
          <w:rFonts w:eastAsia="Times-Bold"/>
          <w:b/>
          <w:bCs/>
          <w:sz w:val="28"/>
          <w:szCs w:val="28"/>
        </w:rPr>
      </w:pPr>
      <w:r w:rsidRPr="00E83127">
        <w:rPr>
          <w:rFonts w:eastAsia="Times-Bold"/>
          <w:b/>
          <w:bCs/>
          <w:sz w:val="28"/>
          <w:szCs w:val="28"/>
        </w:rPr>
        <w:t>1. Общие положения</w:t>
      </w:r>
    </w:p>
    <w:p w:rsidR="00F61B04" w:rsidRDefault="00F61B04" w:rsidP="00F61B04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F61B04" w:rsidRPr="00015600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 xml:space="preserve">1. </w:t>
      </w:r>
      <w:proofErr w:type="gramStart"/>
      <w:r w:rsidRPr="00015600">
        <w:rPr>
          <w:rFonts w:eastAsia="Times-Roman"/>
          <w:sz w:val="28"/>
          <w:szCs w:val="28"/>
        </w:rPr>
        <w:t>Под федеральным государственным надзором в области охоты</w:t>
      </w:r>
      <w:r w:rsidR="00534BCB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и сохранения охотничьих ресурсов (далее - государственный надзор в области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охоты) понимается деятельность уполномоченного исполнительного органа,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которому переданы полномочия Росси</w:t>
      </w:r>
      <w:r w:rsidR="00534BCB">
        <w:rPr>
          <w:rFonts w:eastAsia="Times-Roman"/>
          <w:sz w:val="28"/>
          <w:szCs w:val="28"/>
        </w:rPr>
        <w:t xml:space="preserve">йской Федерации по осуществлении </w:t>
      </w:r>
      <w:r w:rsidRPr="00015600">
        <w:rPr>
          <w:rFonts w:eastAsia="Times-Roman"/>
          <w:sz w:val="28"/>
          <w:szCs w:val="28"/>
        </w:rPr>
        <w:t xml:space="preserve">государственного надзора на территории </w:t>
      </w:r>
      <w:r w:rsidR="00534BCB">
        <w:rPr>
          <w:rFonts w:eastAsia="Times-Roman"/>
          <w:sz w:val="28"/>
          <w:szCs w:val="28"/>
        </w:rPr>
        <w:t>Вологодской области</w:t>
      </w:r>
      <w:r w:rsidRPr="00015600">
        <w:rPr>
          <w:rFonts w:eastAsia="Times-Roman"/>
          <w:sz w:val="28"/>
          <w:szCs w:val="28"/>
        </w:rPr>
        <w:t>, за исключением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особо охраняемых природных территорий федерального значения,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направленная на выявление, предупреждение и пресечение нарушений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юридическими лицами, их руководителями и иными должностными лицами,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индивидуальными предпринимателями</w:t>
      </w:r>
      <w:proofErr w:type="gramEnd"/>
      <w:r w:rsidRPr="00015600">
        <w:rPr>
          <w:rFonts w:eastAsia="Times-Roman"/>
          <w:sz w:val="28"/>
          <w:szCs w:val="28"/>
        </w:rPr>
        <w:t xml:space="preserve">, </w:t>
      </w:r>
      <w:proofErr w:type="gramStart"/>
      <w:r w:rsidRPr="00015600">
        <w:rPr>
          <w:rFonts w:eastAsia="Times-Roman"/>
          <w:sz w:val="28"/>
          <w:szCs w:val="28"/>
        </w:rPr>
        <w:t>их уполномоченными представителями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и </w:t>
      </w:r>
      <w:r>
        <w:rPr>
          <w:rFonts w:eastAsia="Times-Roman"/>
          <w:sz w:val="28"/>
          <w:szCs w:val="28"/>
        </w:rPr>
        <w:t>гр</w:t>
      </w:r>
      <w:r w:rsidRPr="00015600">
        <w:rPr>
          <w:rFonts w:eastAsia="Times-Roman"/>
          <w:sz w:val="28"/>
          <w:szCs w:val="28"/>
        </w:rPr>
        <w:t>ажданами, установленных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в соответствии с международными договорами Российской Федерации,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федеральными законами, законами </w:t>
      </w:r>
      <w:r w:rsidR="00534BCB">
        <w:rPr>
          <w:rFonts w:eastAsia="Times-Roman"/>
          <w:sz w:val="28"/>
          <w:szCs w:val="28"/>
        </w:rPr>
        <w:t>Вологодской области</w:t>
      </w:r>
      <w:r w:rsidRPr="00015600">
        <w:rPr>
          <w:rFonts w:eastAsia="Times-Roman"/>
          <w:sz w:val="28"/>
          <w:szCs w:val="28"/>
        </w:rPr>
        <w:t xml:space="preserve"> и иными нормативными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правовыми актами Российской Федерации и </w:t>
      </w:r>
      <w:r w:rsidR="00534BCB">
        <w:rPr>
          <w:rFonts w:eastAsia="Times-Roman"/>
          <w:sz w:val="28"/>
          <w:szCs w:val="28"/>
        </w:rPr>
        <w:t>Вологодской области</w:t>
      </w:r>
      <w:r w:rsidRPr="00015600">
        <w:rPr>
          <w:rFonts w:eastAsia="Times-Roman"/>
          <w:sz w:val="28"/>
          <w:szCs w:val="28"/>
        </w:rPr>
        <w:t xml:space="preserve"> требований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в области охоты и сохранения охотничьих ресурсов (далее </w:t>
      </w:r>
      <w:r>
        <w:rPr>
          <w:rFonts w:eastAsia="Times-Roman"/>
          <w:sz w:val="28"/>
          <w:szCs w:val="28"/>
        </w:rPr>
        <w:t>–</w:t>
      </w:r>
      <w:r w:rsidRPr="00015600">
        <w:rPr>
          <w:rFonts w:eastAsia="Times-Roman"/>
          <w:sz w:val="28"/>
          <w:szCs w:val="28"/>
        </w:rPr>
        <w:t xml:space="preserve"> обязательные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требования), посредством организации и проведения проверок, проведения мероприятий по профилактике нарушений, а также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деятельности по систематическому наблюдению за исполнением обязательных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требований, анализу</w:t>
      </w:r>
      <w:proofErr w:type="gramEnd"/>
      <w:r w:rsidRPr="00015600">
        <w:rPr>
          <w:rFonts w:eastAsia="Times-Roman"/>
          <w:sz w:val="28"/>
          <w:szCs w:val="28"/>
        </w:rPr>
        <w:t xml:space="preserve"> и прогнозированию состояния исполнения обязательных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требований при осуществлении деятельности подконтрольных субъектов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в сфере охоты и сохранения охотничьих ресурсов.</w:t>
      </w:r>
    </w:p>
    <w:p w:rsidR="00F61B04" w:rsidRPr="00015600" w:rsidRDefault="00F61B04" w:rsidP="00F61B04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2. Предметом государственного надзора является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соблюдение совокупности предъявляемых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обязательных требований в области охоты и сохранения охотничьих ресурсов.</w:t>
      </w:r>
    </w:p>
    <w:p w:rsidR="00F61B04" w:rsidRPr="00015600" w:rsidRDefault="00F61B04" w:rsidP="00F61B04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3. Целью государственного надзора в области охоты является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предупреждение, выявление и пресечение нарушений установленных обязательных требований, касающихся:</w:t>
      </w:r>
    </w:p>
    <w:p w:rsidR="00F61B04" w:rsidRPr="00015600" w:rsidRDefault="00F61B04" w:rsidP="00F61B04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3.1. правил охоты;</w:t>
      </w:r>
    </w:p>
    <w:p w:rsidR="00F61B04" w:rsidRPr="00015600" w:rsidRDefault="00F61B04" w:rsidP="00F61B04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3.2. лимитов добычи охотничьих ресурсов и квоты их добычи;</w:t>
      </w:r>
    </w:p>
    <w:p w:rsidR="00F61B04" w:rsidRPr="00015600" w:rsidRDefault="00F61B04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3.3. нормативов и норм в области охоты и сохранения охотничьих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ресурсов;</w:t>
      </w:r>
    </w:p>
    <w:p w:rsidR="00F61B04" w:rsidRPr="00015600" w:rsidRDefault="00F61B04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 xml:space="preserve">3.4. </w:t>
      </w:r>
      <w:proofErr w:type="gramStart"/>
      <w:r w:rsidRPr="00015600">
        <w:rPr>
          <w:rFonts w:eastAsia="Times-Roman"/>
          <w:sz w:val="28"/>
          <w:szCs w:val="28"/>
        </w:rPr>
        <w:t>контроля за</w:t>
      </w:r>
      <w:proofErr w:type="gramEnd"/>
      <w:r w:rsidRPr="00015600">
        <w:rPr>
          <w:rFonts w:eastAsia="Times-Roman"/>
          <w:sz w:val="28"/>
          <w:szCs w:val="28"/>
        </w:rPr>
        <w:t xml:space="preserve"> использованием капканов и других устройств,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используемых при осуществлении охоты, за оборотом продукции охоты,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а также проведения биотехнических и иных мероприятий по сохранению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охотничьих ресурсов и среды их обитания;</w:t>
      </w:r>
    </w:p>
    <w:p w:rsidR="00F61B04" w:rsidRPr="00015600" w:rsidRDefault="00F61B04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3.5. иных обязательных требований в области охоты и сохранения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охотничьих ресурсов, установленных законодательством Российской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Федерации, законами и другими </w:t>
      </w:r>
      <w:r w:rsidR="005707AA">
        <w:rPr>
          <w:rFonts w:eastAsia="Times-Roman"/>
          <w:sz w:val="28"/>
          <w:szCs w:val="28"/>
        </w:rPr>
        <w:t>нормативно</w:t>
      </w:r>
      <w:r w:rsidRPr="00015600">
        <w:rPr>
          <w:rFonts w:eastAsia="Times-Roman"/>
          <w:sz w:val="28"/>
          <w:szCs w:val="28"/>
        </w:rPr>
        <w:t xml:space="preserve">-правовыми актами </w:t>
      </w:r>
      <w:r w:rsidR="005707AA">
        <w:rPr>
          <w:rFonts w:eastAsia="Times-Roman"/>
          <w:sz w:val="28"/>
          <w:szCs w:val="28"/>
        </w:rPr>
        <w:t>Вологодской области</w:t>
      </w:r>
      <w:r w:rsidRPr="00015600">
        <w:rPr>
          <w:rFonts w:eastAsia="Times-Roman"/>
          <w:sz w:val="28"/>
          <w:szCs w:val="28"/>
        </w:rPr>
        <w:t>.</w:t>
      </w:r>
    </w:p>
    <w:p w:rsidR="00F61B04" w:rsidRPr="00015600" w:rsidRDefault="00F61B04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4. Государственный надзор в области охоты осуществляется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в </w:t>
      </w:r>
      <w:r w:rsidR="005707AA">
        <w:rPr>
          <w:rFonts w:eastAsia="Times-Roman"/>
          <w:sz w:val="28"/>
          <w:szCs w:val="28"/>
        </w:rPr>
        <w:t xml:space="preserve">  </w:t>
      </w:r>
      <w:r w:rsidRPr="00015600">
        <w:rPr>
          <w:rFonts w:eastAsia="Times-Roman"/>
          <w:sz w:val="28"/>
          <w:szCs w:val="28"/>
        </w:rPr>
        <w:t>соответствии</w:t>
      </w:r>
      <w:r w:rsidR="005707AA">
        <w:rPr>
          <w:rFonts w:eastAsia="Times-Roman"/>
          <w:sz w:val="28"/>
          <w:szCs w:val="28"/>
        </w:rPr>
        <w:t xml:space="preserve"> </w:t>
      </w:r>
      <w:proofErr w:type="gramStart"/>
      <w:r w:rsidRPr="00015600">
        <w:rPr>
          <w:rFonts w:eastAsia="Times-Roman"/>
          <w:sz w:val="28"/>
          <w:szCs w:val="28"/>
        </w:rPr>
        <w:t>с</w:t>
      </w:r>
      <w:proofErr w:type="gramEnd"/>
      <w:r w:rsidRPr="00015600">
        <w:rPr>
          <w:rFonts w:eastAsia="Times-Roman"/>
          <w:sz w:val="28"/>
          <w:szCs w:val="28"/>
        </w:rPr>
        <w:t>:</w:t>
      </w:r>
    </w:p>
    <w:p w:rsidR="00A923FF" w:rsidRDefault="00A923FF" w:rsidP="00F61B04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A923FF" w:rsidRDefault="00A923FF" w:rsidP="00F61B04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F61B04" w:rsidRPr="00015600" w:rsidRDefault="00F61B04" w:rsidP="00F61B04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Конституцией Российской Федерации;</w:t>
      </w:r>
    </w:p>
    <w:p w:rsidR="00F61B04" w:rsidRPr="00015600" w:rsidRDefault="00F61B04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Кодексом Российской Федерации об административных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правонарушениях от 30 декабря 2001 г. № 195-ФЗ;</w:t>
      </w:r>
    </w:p>
    <w:p w:rsidR="00F61B04" w:rsidRPr="00015600" w:rsidRDefault="00F61B04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Уголовным Кодексом Российской Федерации от 13 июня 1996 г. № 63-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ФЗ;</w:t>
      </w:r>
    </w:p>
    <w:p w:rsidR="00F61B04" w:rsidRPr="00015600" w:rsidRDefault="00F61B04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 xml:space="preserve">Федеральным законом от 26 декабря 2008 г. № 294-ФЗ </w:t>
      </w:r>
      <w:r w:rsidR="005707AA">
        <w:rPr>
          <w:rFonts w:eastAsia="Times-Roman"/>
          <w:sz w:val="28"/>
          <w:szCs w:val="28"/>
        </w:rPr>
        <w:t>«</w:t>
      </w:r>
      <w:r w:rsidRPr="00015600">
        <w:rPr>
          <w:rFonts w:eastAsia="Times-Roman"/>
          <w:sz w:val="28"/>
          <w:szCs w:val="28"/>
        </w:rPr>
        <w:t>О защите прав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юридических лиц и индивидуальных предпринимателей при осуществлении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государственного контроля (надзора) и муниципального </w:t>
      </w:r>
      <w:r w:rsidR="005707AA">
        <w:rPr>
          <w:rFonts w:eastAsia="Times-Roman"/>
          <w:sz w:val="28"/>
          <w:szCs w:val="28"/>
        </w:rPr>
        <w:t>контроля»</w:t>
      </w:r>
      <w:r w:rsidRPr="00015600">
        <w:rPr>
          <w:rFonts w:eastAsia="Times-Roman"/>
          <w:sz w:val="28"/>
          <w:szCs w:val="28"/>
        </w:rPr>
        <w:t>;</w:t>
      </w:r>
    </w:p>
    <w:p w:rsidR="00F61B04" w:rsidRPr="00015600" w:rsidRDefault="00F61B04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 xml:space="preserve">Федеральным законом от 24 июля 2009 г. № 209-ФЗ </w:t>
      </w:r>
      <w:r w:rsidR="005707AA">
        <w:rPr>
          <w:rFonts w:eastAsia="Times-Roman"/>
          <w:sz w:val="28"/>
          <w:szCs w:val="28"/>
        </w:rPr>
        <w:t>«</w:t>
      </w:r>
      <w:r w:rsidRPr="00015600">
        <w:rPr>
          <w:rFonts w:eastAsia="Times-Roman"/>
          <w:sz w:val="28"/>
          <w:szCs w:val="28"/>
        </w:rPr>
        <w:t>Об охоте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и о сохранении охотничьих ресурсов и о внесении изменений в отдельные</w:t>
      </w:r>
      <w:r w:rsidR="005707AA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законодательные акты Российской </w:t>
      </w:r>
      <w:r w:rsidR="005707AA">
        <w:rPr>
          <w:rFonts w:eastAsia="Times-Roman"/>
          <w:sz w:val="28"/>
          <w:szCs w:val="28"/>
        </w:rPr>
        <w:t>Федерации»</w:t>
      </w:r>
      <w:r w:rsidRPr="00015600">
        <w:rPr>
          <w:rFonts w:eastAsia="Times-Roman"/>
          <w:sz w:val="28"/>
          <w:szCs w:val="28"/>
        </w:rPr>
        <w:t>;</w:t>
      </w:r>
    </w:p>
    <w:p w:rsidR="005707AA" w:rsidRDefault="00F61B04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 xml:space="preserve">Федеральным законом от 24 апреля 1995 г. № 52-ФЗ </w:t>
      </w:r>
      <w:r w:rsidR="005707AA">
        <w:rPr>
          <w:rFonts w:eastAsia="Times-Roman"/>
          <w:sz w:val="28"/>
          <w:szCs w:val="28"/>
        </w:rPr>
        <w:t>«</w:t>
      </w:r>
      <w:r w:rsidRPr="00015600">
        <w:rPr>
          <w:rFonts w:eastAsia="Times-Roman"/>
          <w:sz w:val="28"/>
          <w:szCs w:val="28"/>
        </w:rPr>
        <w:t xml:space="preserve">О животном </w:t>
      </w:r>
      <w:r w:rsidR="005707AA">
        <w:rPr>
          <w:rFonts w:eastAsia="Times-Roman"/>
          <w:sz w:val="28"/>
          <w:szCs w:val="28"/>
        </w:rPr>
        <w:t>мире»</w:t>
      </w:r>
      <w:r w:rsidRPr="00015600">
        <w:rPr>
          <w:rFonts w:eastAsia="Times-Roman"/>
          <w:sz w:val="28"/>
          <w:szCs w:val="28"/>
        </w:rPr>
        <w:t>;</w:t>
      </w:r>
    </w:p>
    <w:p w:rsidR="00A923FF" w:rsidRPr="003910E5" w:rsidRDefault="00A923FF" w:rsidP="00A923FF">
      <w:pPr>
        <w:ind w:firstLine="993"/>
        <w:jc w:val="both"/>
        <w:rPr>
          <w:sz w:val="28"/>
          <w:szCs w:val="28"/>
        </w:rPr>
      </w:pPr>
      <w:r w:rsidRPr="003910E5">
        <w:rPr>
          <w:sz w:val="28"/>
          <w:szCs w:val="28"/>
        </w:rPr>
        <w:t xml:space="preserve">Федеральным </w:t>
      </w:r>
      <w:hyperlink r:id="rId6" w:history="1">
        <w:r w:rsidRPr="003910E5">
          <w:rPr>
            <w:sz w:val="28"/>
            <w:szCs w:val="28"/>
          </w:rPr>
          <w:t>законом</w:t>
        </w:r>
      </w:hyperlink>
      <w:r w:rsidRPr="003910E5">
        <w:rPr>
          <w:sz w:val="28"/>
          <w:szCs w:val="28"/>
        </w:rPr>
        <w:t xml:space="preserve"> от 10 января 2002 года </w:t>
      </w:r>
      <w:r>
        <w:rPr>
          <w:sz w:val="28"/>
          <w:szCs w:val="28"/>
        </w:rPr>
        <w:t>№</w:t>
      </w:r>
      <w:r w:rsidRPr="003910E5">
        <w:rPr>
          <w:sz w:val="28"/>
          <w:szCs w:val="28"/>
        </w:rPr>
        <w:t xml:space="preserve"> 7</w:t>
      </w:r>
      <w:r w:rsidR="00886619">
        <w:rPr>
          <w:sz w:val="28"/>
          <w:szCs w:val="28"/>
        </w:rPr>
        <w:t>-ФЗ "Об охране окружающей среды»</w:t>
      </w:r>
      <w:r w:rsidRPr="003910E5">
        <w:rPr>
          <w:sz w:val="28"/>
          <w:szCs w:val="28"/>
        </w:rPr>
        <w:t>;</w:t>
      </w:r>
    </w:p>
    <w:p w:rsidR="00A923FF" w:rsidRPr="00A923FF" w:rsidRDefault="00A923FF" w:rsidP="00A923FF">
      <w:pPr>
        <w:ind w:firstLine="993"/>
        <w:jc w:val="both"/>
        <w:rPr>
          <w:sz w:val="28"/>
          <w:szCs w:val="28"/>
        </w:rPr>
      </w:pPr>
      <w:r w:rsidRPr="003910E5">
        <w:rPr>
          <w:sz w:val="28"/>
          <w:szCs w:val="28"/>
        </w:rPr>
        <w:t xml:space="preserve">Федеральным </w:t>
      </w:r>
      <w:hyperlink r:id="rId7" w:history="1">
        <w:r w:rsidRPr="003910E5">
          <w:rPr>
            <w:sz w:val="28"/>
            <w:szCs w:val="28"/>
          </w:rPr>
          <w:t>законом</w:t>
        </w:r>
      </w:hyperlink>
      <w:r w:rsidRPr="003910E5">
        <w:rPr>
          <w:sz w:val="28"/>
          <w:szCs w:val="28"/>
        </w:rPr>
        <w:t xml:space="preserve"> от 14 марта 1995 года </w:t>
      </w:r>
      <w:r>
        <w:rPr>
          <w:sz w:val="28"/>
          <w:szCs w:val="28"/>
        </w:rPr>
        <w:t>№</w:t>
      </w:r>
      <w:r w:rsidR="00886619">
        <w:rPr>
          <w:sz w:val="28"/>
          <w:szCs w:val="28"/>
        </w:rPr>
        <w:t xml:space="preserve"> 33-ФЗ «</w:t>
      </w:r>
      <w:r w:rsidRPr="003910E5">
        <w:rPr>
          <w:sz w:val="28"/>
          <w:szCs w:val="28"/>
        </w:rPr>
        <w:t>Об особо о</w:t>
      </w:r>
      <w:r w:rsidR="00886619">
        <w:rPr>
          <w:sz w:val="28"/>
          <w:szCs w:val="28"/>
        </w:rPr>
        <w:t>храняемых природных территориях»</w:t>
      </w:r>
      <w:r w:rsidRPr="003910E5">
        <w:rPr>
          <w:sz w:val="28"/>
          <w:szCs w:val="28"/>
        </w:rPr>
        <w:t>;</w:t>
      </w:r>
    </w:p>
    <w:p w:rsidR="00093277" w:rsidRPr="00015600" w:rsidRDefault="00093277" w:rsidP="00093277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Pr="00015600">
        <w:rPr>
          <w:rFonts w:eastAsia="Times-Roman"/>
          <w:sz w:val="28"/>
          <w:szCs w:val="28"/>
        </w:rPr>
        <w:t>остановлением Правительства Российской Федерации от 30 июня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2010 г. № 489 </w:t>
      </w:r>
      <w:r>
        <w:rPr>
          <w:rFonts w:eastAsia="Times-Roman"/>
          <w:sz w:val="28"/>
          <w:szCs w:val="28"/>
        </w:rPr>
        <w:t>«</w:t>
      </w:r>
      <w:r w:rsidRPr="00015600">
        <w:rPr>
          <w:rFonts w:eastAsia="Times-Roman"/>
          <w:sz w:val="28"/>
          <w:szCs w:val="28"/>
        </w:rPr>
        <w:t>Об утверждении правил подготовки органами государственного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контроля (надзора) ежегодных планов проведения плановых проверок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юридических лиц и индивидуальных </w:t>
      </w:r>
      <w:r>
        <w:rPr>
          <w:rFonts w:eastAsia="Times-Roman"/>
          <w:sz w:val="28"/>
          <w:szCs w:val="28"/>
        </w:rPr>
        <w:t>предпринимателей»</w:t>
      </w:r>
      <w:r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остановлением Правительства Российской Федерации от 10 февраля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2017 г. № 166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Правил составления и направления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предостережения о недопустимости нарушения обязательных требований,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подачи юридическим лицом, индивидуальным предпринимателем возражений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на такое предостережение и их рассмотрения, уведомления об исполнении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такого </w:t>
      </w:r>
      <w:r>
        <w:rPr>
          <w:rFonts w:eastAsia="Times-Roman"/>
          <w:sz w:val="28"/>
          <w:szCs w:val="28"/>
        </w:rPr>
        <w:t>предостережения»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остановлением Правительства Российской Федерации от 10 июня 2019 г.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№ 750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такс и методики исчисления крупного и особо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крупного ущерба для целей статьи 258 Уголовного кодекса Российской</w:t>
      </w:r>
      <w:r>
        <w:rPr>
          <w:rFonts w:eastAsia="Times-Roman"/>
          <w:sz w:val="28"/>
          <w:szCs w:val="28"/>
        </w:rPr>
        <w:t xml:space="preserve"> Федерации»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остановлением Правительства Российской Федерации от 25 января 2013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г. № 29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 xml:space="preserve">О федеральном государственном охотничьем </w:t>
      </w:r>
      <w:r>
        <w:rPr>
          <w:rFonts w:eastAsia="Times-Roman"/>
          <w:sz w:val="28"/>
          <w:szCs w:val="28"/>
        </w:rPr>
        <w:t>надзоре»</w:t>
      </w:r>
      <w:r w:rsidR="00F61B04" w:rsidRPr="00015600">
        <w:rPr>
          <w:rFonts w:eastAsia="Times-Roman"/>
          <w:sz w:val="28"/>
          <w:szCs w:val="28"/>
        </w:rPr>
        <w:t>;</w:t>
      </w:r>
    </w:p>
    <w:p w:rsidR="00A923FF" w:rsidRDefault="006F6D4C" w:rsidP="00A923FF">
      <w:pPr>
        <w:ind w:firstLine="993"/>
        <w:jc w:val="both"/>
        <w:rPr>
          <w:sz w:val="28"/>
          <w:szCs w:val="28"/>
        </w:rPr>
      </w:pPr>
      <w:hyperlink r:id="rId8" w:history="1">
        <w:r w:rsidR="00A923FF">
          <w:rPr>
            <w:sz w:val="28"/>
            <w:szCs w:val="28"/>
          </w:rPr>
          <w:t>П</w:t>
        </w:r>
        <w:r w:rsidR="00A923FF" w:rsidRPr="003910E5">
          <w:rPr>
            <w:sz w:val="28"/>
            <w:szCs w:val="28"/>
          </w:rPr>
          <w:t>остановлением</w:t>
        </w:r>
      </w:hyperlink>
      <w:r w:rsidR="00A923FF" w:rsidRPr="003910E5">
        <w:rPr>
          <w:sz w:val="28"/>
          <w:szCs w:val="28"/>
        </w:rPr>
        <w:t xml:space="preserve"> Правительства Российской Федерации от 5 июня 2013 года </w:t>
      </w:r>
      <w:r w:rsidR="00A923FF">
        <w:rPr>
          <w:sz w:val="28"/>
          <w:szCs w:val="28"/>
        </w:rPr>
        <w:t>№</w:t>
      </w:r>
      <w:r w:rsidR="00A923FF" w:rsidRPr="003910E5">
        <w:rPr>
          <w:sz w:val="28"/>
          <w:szCs w:val="28"/>
        </w:rPr>
        <w:t xml:space="preserve"> 476 "О вопросах государственного контроля (надзора) и признании </w:t>
      </w:r>
      <w:proofErr w:type="gramStart"/>
      <w:r w:rsidR="00A923FF" w:rsidRPr="003910E5">
        <w:rPr>
          <w:sz w:val="28"/>
          <w:szCs w:val="28"/>
        </w:rPr>
        <w:t>утратившими</w:t>
      </w:r>
      <w:proofErr w:type="gramEnd"/>
      <w:r w:rsidR="00A923FF" w:rsidRPr="003910E5">
        <w:rPr>
          <w:sz w:val="28"/>
          <w:szCs w:val="28"/>
        </w:rPr>
        <w:t xml:space="preserve"> силу некоторых актов Правительства Российской Федерации" (далее - постановление </w:t>
      </w:r>
      <w:r w:rsidR="00A923FF">
        <w:rPr>
          <w:sz w:val="28"/>
          <w:szCs w:val="28"/>
        </w:rPr>
        <w:t>№</w:t>
      </w:r>
      <w:r w:rsidR="00A923FF" w:rsidRPr="003910E5">
        <w:rPr>
          <w:sz w:val="28"/>
          <w:szCs w:val="28"/>
        </w:rPr>
        <w:t xml:space="preserve"> 476);</w:t>
      </w:r>
    </w:p>
    <w:p w:rsidR="00A923FF" w:rsidRDefault="006F6D4C" w:rsidP="00A923FF">
      <w:pPr>
        <w:ind w:firstLine="993"/>
        <w:jc w:val="both"/>
        <w:rPr>
          <w:sz w:val="28"/>
          <w:szCs w:val="28"/>
        </w:rPr>
      </w:pPr>
      <w:hyperlink r:id="rId9" w:history="1">
        <w:r w:rsidR="00A923FF">
          <w:rPr>
            <w:sz w:val="28"/>
            <w:szCs w:val="28"/>
          </w:rPr>
          <w:t>П</w:t>
        </w:r>
        <w:r w:rsidR="00A923FF" w:rsidRPr="003910E5">
          <w:rPr>
            <w:sz w:val="28"/>
            <w:szCs w:val="28"/>
          </w:rPr>
          <w:t>остановлением</w:t>
        </w:r>
      </w:hyperlink>
      <w:r w:rsidR="00A923FF" w:rsidRPr="003910E5">
        <w:rPr>
          <w:sz w:val="28"/>
          <w:szCs w:val="28"/>
        </w:rPr>
        <w:t xml:space="preserve"> Правительства Российской Федерации от 30 июня 2010 года </w:t>
      </w:r>
      <w:r w:rsidR="00A923FF">
        <w:rPr>
          <w:sz w:val="28"/>
          <w:szCs w:val="28"/>
        </w:rPr>
        <w:t>№</w:t>
      </w:r>
      <w:r w:rsidR="00981049">
        <w:rPr>
          <w:sz w:val="28"/>
          <w:szCs w:val="28"/>
        </w:rPr>
        <w:t xml:space="preserve"> 489 «</w:t>
      </w:r>
      <w:r w:rsidR="00A923FF" w:rsidRPr="003910E5">
        <w:rPr>
          <w:sz w:val="28"/>
          <w:szCs w:val="28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="00A923FF" w:rsidRPr="003910E5">
        <w:rPr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="00A923FF" w:rsidRPr="003910E5">
        <w:rPr>
          <w:sz w:val="28"/>
          <w:szCs w:val="28"/>
        </w:rPr>
        <w:t xml:space="preserve"> и индивидуальных</w:t>
      </w:r>
      <w:r w:rsidR="00A923FF">
        <w:rPr>
          <w:sz w:val="28"/>
          <w:szCs w:val="28"/>
        </w:rPr>
        <w:t xml:space="preserve"> </w:t>
      </w:r>
      <w:r w:rsidR="00A923FF" w:rsidRPr="003910E5">
        <w:rPr>
          <w:sz w:val="28"/>
          <w:szCs w:val="28"/>
        </w:rPr>
        <w:t xml:space="preserve"> предпринимателей</w:t>
      </w:r>
      <w:r w:rsidR="00981049">
        <w:rPr>
          <w:sz w:val="28"/>
          <w:szCs w:val="28"/>
        </w:rPr>
        <w:t>»</w:t>
      </w:r>
      <w:r w:rsidR="00A923FF" w:rsidRPr="003910E5">
        <w:rPr>
          <w:sz w:val="28"/>
          <w:szCs w:val="28"/>
        </w:rPr>
        <w:t>;</w:t>
      </w:r>
    </w:p>
    <w:p w:rsidR="00A923FF" w:rsidRPr="003910E5" w:rsidRDefault="006F6D4C" w:rsidP="00A923FF">
      <w:pPr>
        <w:ind w:firstLine="993"/>
        <w:jc w:val="both"/>
        <w:rPr>
          <w:sz w:val="28"/>
          <w:szCs w:val="28"/>
        </w:rPr>
      </w:pPr>
      <w:hyperlink r:id="rId10" w:history="1">
        <w:r w:rsidR="00A923FF">
          <w:rPr>
            <w:sz w:val="28"/>
            <w:szCs w:val="28"/>
          </w:rPr>
          <w:t>П</w:t>
        </w:r>
        <w:r w:rsidR="00A923FF" w:rsidRPr="003910E5">
          <w:rPr>
            <w:sz w:val="28"/>
            <w:szCs w:val="28"/>
          </w:rPr>
          <w:t>остановлением</w:t>
        </w:r>
      </w:hyperlink>
      <w:r w:rsidR="00A923FF" w:rsidRPr="003910E5">
        <w:rPr>
          <w:sz w:val="28"/>
          <w:szCs w:val="28"/>
        </w:rPr>
        <w:t xml:space="preserve"> Правительства Российской Федерации от 9 января 2009 года </w:t>
      </w:r>
      <w:r w:rsidR="00A923FF">
        <w:rPr>
          <w:sz w:val="28"/>
          <w:szCs w:val="28"/>
        </w:rPr>
        <w:t>№</w:t>
      </w:r>
      <w:r w:rsidR="00981049">
        <w:rPr>
          <w:sz w:val="28"/>
          <w:szCs w:val="28"/>
        </w:rPr>
        <w:t xml:space="preserve"> 13 «</w:t>
      </w:r>
      <w:r w:rsidR="00A923FF" w:rsidRPr="003910E5">
        <w:rPr>
          <w:sz w:val="28"/>
          <w:szCs w:val="28"/>
        </w:rPr>
        <w:t>О реализации или уничтожении безвозмездно изъятых или конфискованных объектов животного мира, физическое состояние которых не позволяет возвратить их в среду обитания, а та</w:t>
      </w:r>
      <w:r w:rsidR="00981049">
        <w:rPr>
          <w:sz w:val="28"/>
          <w:szCs w:val="28"/>
        </w:rPr>
        <w:t>кже полученной из них продукции»</w:t>
      </w:r>
      <w:r w:rsidR="00A923FF" w:rsidRPr="003910E5">
        <w:rPr>
          <w:sz w:val="28"/>
          <w:szCs w:val="28"/>
        </w:rPr>
        <w:t>;</w:t>
      </w:r>
    </w:p>
    <w:p w:rsidR="00A923FF" w:rsidRPr="003910E5" w:rsidRDefault="006F6D4C" w:rsidP="00A923FF">
      <w:pPr>
        <w:ind w:firstLine="1134"/>
        <w:jc w:val="both"/>
        <w:rPr>
          <w:sz w:val="28"/>
          <w:szCs w:val="28"/>
        </w:rPr>
      </w:pPr>
      <w:hyperlink r:id="rId11" w:history="1">
        <w:r w:rsidR="00A923FF">
          <w:rPr>
            <w:sz w:val="28"/>
            <w:szCs w:val="28"/>
          </w:rPr>
          <w:t>П</w:t>
        </w:r>
        <w:r w:rsidR="00A923FF" w:rsidRPr="003910E5">
          <w:rPr>
            <w:sz w:val="28"/>
            <w:szCs w:val="28"/>
          </w:rPr>
          <w:t>остановлением</w:t>
        </w:r>
      </w:hyperlink>
      <w:r w:rsidR="00A923FF" w:rsidRPr="003910E5">
        <w:rPr>
          <w:sz w:val="28"/>
          <w:szCs w:val="28"/>
        </w:rPr>
        <w:t xml:space="preserve"> Правительства Российской Федерации от 21 июля 1998 года </w:t>
      </w:r>
      <w:r w:rsidR="00A923FF">
        <w:rPr>
          <w:sz w:val="28"/>
          <w:szCs w:val="28"/>
        </w:rPr>
        <w:t>№</w:t>
      </w:r>
      <w:r w:rsidR="00886619">
        <w:rPr>
          <w:sz w:val="28"/>
          <w:szCs w:val="28"/>
        </w:rPr>
        <w:t xml:space="preserve"> 814 «</w:t>
      </w:r>
      <w:r w:rsidR="00A923FF" w:rsidRPr="003910E5">
        <w:rPr>
          <w:sz w:val="28"/>
          <w:szCs w:val="28"/>
        </w:rPr>
        <w:t>О мерах по регулированию оборота гражданского и служебного оружия и патронов к нему на территории Российской Федерации</w:t>
      </w:r>
      <w:r w:rsidR="00886619">
        <w:rPr>
          <w:sz w:val="28"/>
          <w:szCs w:val="28"/>
        </w:rPr>
        <w:t>»</w:t>
      </w:r>
      <w:r w:rsidR="00A923FF" w:rsidRPr="003910E5">
        <w:rPr>
          <w:sz w:val="28"/>
          <w:szCs w:val="28"/>
        </w:rPr>
        <w:t>;</w:t>
      </w:r>
    </w:p>
    <w:p w:rsidR="00A923FF" w:rsidRPr="00A923FF" w:rsidRDefault="006F6D4C" w:rsidP="00A923FF">
      <w:pPr>
        <w:ind w:firstLine="1134"/>
        <w:jc w:val="both"/>
        <w:rPr>
          <w:sz w:val="28"/>
          <w:szCs w:val="28"/>
        </w:rPr>
      </w:pPr>
      <w:hyperlink r:id="rId12" w:history="1">
        <w:r w:rsidR="00A923FF">
          <w:rPr>
            <w:sz w:val="28"/>
            <w:szCs w:val="28"/>
          </w:rPr>
          <w:t>П</w:t>
        </w:r>
        <w:r w:rsidR="00A923FF" w:rsidRPr="003910E5">
          <w:rPr>
            <w:sz w:val="28"/>
            <w:szCs w:val="28"/>
          </w:rPr>
          <w:t>остановлением</w:t>
        </w:r>
      </w:hyperlink>
      <w:r w:rsidR="00A923FF" w:rsidRPr="003910E5">
        <w:rPr>
          <w:sz w:val="28"/>
          <w:szCs w:val="28"/>
        </w:rPr>
        <w:t xml:space="preserve"> Правительства Российской Федерации от 30 июня 2010 года </w:t>
      </w:r>
      <w:r w:rsidR="00A923FF">
        <w:rPr>
          <w:sz w:val="28"/>
          <w:szCs w:val="28"/>
        </w:rPr>
        <w:t>№</w:t>
      </w:r>
      <w:r w:rsidR="00886619">
        <w:rPr>
          <w:sz w:val="28"/>
          <w:szCs w:val="28"/>
        </w:rPr>
        <w:t xml:space="preserve"> 491 «</w:t>
      </w:r>
      <w:r w:rsidR="00A923FF" w:rsidRPr="003910E5">
        <w:rPr>
          <w:sz w:val="28"/>
          <w:szCs w:val="28"/>
        </w:rPr>
        <w:t>Об обеспечении служебным оружием и специальными средствами должностных лиц специально уполномоченных органов по охране, надзору и регулированию использования объектов жив</w:t>
      </w:r>
      <w:r w:rsidR="00886619">
        <w:rPr>
          <w:sz w:val="28"/>
          <w:szCs w:val="28"/>
        </w:rPr>
        <w:t>отного мира и среды их обитания»</w:t>
      </w:r>
      <w:r w:rsidR="00A923FF" w:rsidRPr="003910E5">
        <w:rPr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экономического развития Российской Федерации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от 30 апреля 2009 г. № 141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 реализации положений Федерального закона</w:t>
      </w:r>
      <w:r>
        <w:rPr>
          <w:rFonts w:eastAsia="Times-Roman"/>
          <w:sz w:val="28"/>
          <w:szCs w:val="28"/>
        </w:rPr>
        <w:t xml:space="preserve"> «</w:t>
      </w:r>
      <w:r w:rsidR="00F61B04" w:rsidRPr="00015600">
        <w:rPr>
          <w:rFonts w:eastAsia="Times-Roman"/>
          <w:sz w:val="28"/>
          <w:szCs w:val="28"/>
        </w:rPr>
        <w:t>О защите прав юридических лиц и индивидуальных предпринимателей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при осуществлении государственного контроля (надзора) и муниципального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контрол</w:t>
      </w:r>
      <w:r>
        <w:rPr>
          <w:rFonts w:eastAsia="Times-Roman"/>
          <w:sz w:val="28"/>
          <w:szCs w:val="28"/>
        </w:rPr>
        <w:t>я»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27 июня 2012 г. № 171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Административного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регламента исполнения органами государственной власти субъектов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РФ государственной функции по осуществлению федерального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государственного охотничьего </w:t>
      </w:r>
      <w:r>
        <w:rPr>
          <w:rFonts w:eastAsia="Times-Roman"/>
          <w:sz w:val="28"/>
          <w:szCs w:val="28"/>
        </w:rPr>
        <w:t>надзора»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12 ноября 2010 г. № 503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Порядка установления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на местности </w:t>
      </w:r>
      <w:r>
        <w:rPr>
          <w:rFonts w:eastAsia="Times-Roman"/>
          <w:sz w:val="28"/>
          <w:szCs w:val="28"/>
        </w:rPr>
        <w:t>гр</w:t>
      </w:r>
      <w:r w:rsidR="00F61B04" w:rsidRPr="00015600">
        <w:rPr>
          <w:rFonts w:eastAsia="Times-Roman"/>
          <w:sz w:val="28"/>
          <w:szCs w:val="28"/>
        </w:rPr>
        <w:t xml:space="preserve">аниц зон охраны охотничьих </w:t>
      </w:r>
      <w:r>
        <w:rPr>
          <w:rFonts w:eastAsia="Times-Roman"/>
          <w:sz w:val="28"/>
          <w:szCs w:val="28"/>
        </w:rPr>
        <w:t>ресурсов»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23 декабря 2010 г. № 559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порядка организации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внутрихозяйственного </w:t>
      </w:r>
      <w:r>
        <w:rPr>
          <w:rFonts w:eastAsia="Times-Roman"/>
          <w:sz w:val="28"/>
          <w:szCs w:val="28"/>
        </w:rPr>
        <w:t>охотустройства»</w:t>
      </w:r>
      <w:r w:rsidR="00F61B04" w:rsidRPr="00015600">
        <w:rPr>
          <w:rFonts w:eastAsia="Times-Roman"/>
          <w:sz w:val="28"/>
          <w:szCs w:val="28"/>
        </w:rPr>
        <w:t>;</w:t>
      </w:r>
    </w:p>
    <w:p w:rsidR="005707AA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31 августа 2010 г. № 335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порядка составлен</w:t>
      </w:r>
      <w:r w:rsidR="00E01625">
        <w:rPr>
          <w:rFonts w:eastAsia="Times-Roman"/>
          <w:sz w:val="28"/>
          <w:szCs w:val="28"/>
        </w:rPr>
        <w:t>ия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схемы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размещения, использования и охраны охотничьих угодий на территории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субъекта Российской Федерации, а также требований к ее составу и </w:t>
      </w:r>
      <w:r>
        <w:rPr>
          <w:rFonts w:eastAsia="Times-Roman"/>
          <w:sz w:val="28"/>
          <w:szCs w:val="28"/>
        </w:rPr>
        <w:t>структуре»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24 декабря 2010 г. № 560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видов и состава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биотехнических мероприятий, а также порядка их проведения в целях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сохранения охотничьих </w:t>
      </w:r>
      <w:r>
        <w:rPr>
          <w:rFonts w:eastAsia="Times-Roman"/>
          <w:sz w:val="28"/>
          <w:szCs w:val="28"/>
        </w:rPr>
        <w:t>ресурсов»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30 апреля 2010 г. № 138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нормативов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допустимого изъятия охотничьих ресурсов и нормативов численности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охотничьих ресурсов в охотничьих </w:t>
      </w:r>
      <w:r>
        <w:rPr>
          <w:rFonts w:eastAsia="Times-Roman"/>
          <w:sz w:val="28"/>
          <w:szCs w:val="28"/>
        </w:rPr>
        <w:t>угодьях»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6 сентября 2010 г. № 344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Порядка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осуществления государственного мониторинга охотничьих ресурсов и среды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их обитания и применения его </w:t>
      </w:r>
      <w:r>
        <w:rPr>
          <w:rFonts w:eastAsia="Times-Roman"/>
          <w:sz w:val="28"/>
          <w:szCs w:val="28"/>
        </w:rPr>
        <w:t>данных»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6 сентября 2010 г. № 345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Положения о составе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и порядке ведения государственного охотхозяйственного реестра, порядке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сбора и хранения содержащейся в нем документированной информации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и предоставления ее заинтересованным </w:t>
      </w:r>
      <w:r>
        <w:rPr>
          <w:rFonts w:eastAsia="Times-Roman"/>
          <w:sz w:val="28"/>
          <w:szCs w:val="28"/>
        </w:rPr>
        <w:t>лицам»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29 августа 2014 г. № 379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порядка оформления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и </w:t>
      </w:r>
      <w:r w:rsidR="00F61B04" w:rsidRPr="00015600">
        <w:rPr>
          <w:rFonts w:eastAsia="Times-Roman"/>
          <w:sz w:val="28"/>
          <w:szCs w:val="28"/>
        </w:rPr>
        <w:lastRenderedPageBreak/>
        <w:t>выдачи разрешений на добычу охотничьих ресурсов, порядка подачи заявок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и заявлений, необходимых для выдачи таких разрешений, и утверждении форм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бланков разрешений на добычу копытных животных, медведей, пушных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животных, </w:t>
      </w:r>
      <w:r>
        <w:rPr>
          <w:rFonts w:eastAsia="Times-Roman"/>
          <w:sz w:val="28"/>
          <w:szCs w:val="28"/>
        </w:rPr>
        <w:t>птиц»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9 января 2014 г. № 6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Порядка осуществления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производственного охотничьего контроля и о признании утратившим силу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приказа Министерства природных ресурсов и экологии Российской Федерации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от 26 марта 2012 г. № 81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Порядка осуществления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производственного охотничьего </w:t>
      </w:r>
      <w:r>
        <w:rPr>
          <w:rFonts w:eastAsia="Times-Roman"/>
          <w:sz w:val="28"/>
          <w:szCs w:val="28"/>
        </w:rPr>
        <w:t>контроля»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16 ноября 2010 г. № 512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 xml:space="preserve">Об утверждении Правил </w:t>
      </w:r>
      <w:r>
        <w:rPr>
          <w:rFonts w:eastAsia="Times-Roman"/>
          <w:sz w:val="28"/>
          <w:szCs w:val="28"/>
        </w:rPr>
        <w:t>охоты»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13 июля 2017 г. № 404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Порядка оформления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и содержания плановых (рейдовых) заданий на проведение плановых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(рейдовых) осмотров, обследований охотничьих угодий, а также порядка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оформления результатов таких осмотров, </w:t>
      </w:r>
      <w:r>
        <w:rPr>
          <w:rFonts w:eastAsia="Times-Roman"/>
          <w:sz w:val="28"/>
          <w:szCs w:val="28"/>
        </w:rPr>
        <w:t>обследований»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11 января 2012 г. № 1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Методических указаний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по осуществлению органами исполнительной власти субъектов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Федерации переданного полномочия Российской Федерации по осуществлению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>государственного мониторинга охотничьих ресурсов и среды их обитания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методом зимнего маршрутного </w:t>
      </w:r>
      <w:r>
        <w:rPr>
          <w:rFonts w:eastAsia="Times-Roman"/>
          <w:sz w:val="28"/>
          <w:szCs w:val="28"/>
        </w:rPr>
        <w:t>учета»</w:t>
      </w:r>
      <w:r w:rsidR="00F61B04" w:rsidRPr="00015600">
        <w:rPr>
          <w:rFonts w:eastAsia="Times-Roman"/>
          <w:sz w:val="28"/>
          <w:szCs w:val="28"/>
        </w:rPr>
        <w:t>;</w:t>
      </w:r>
    </w:p>
    <w:p w:rsidR="00F61B04" w:rsidRPr="00015600" w:rsidRDefault="005707AA" w:rsidP="005707AA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Росприроднадзора от 18 сентября 2017 г. № 447</w:t>
      </w:r>
      <w:r>
        <w:rPr>
          <w:rFonts w:eastAsia="Times-Roman"/>
          <w:sz w:val="28"/>
          <w:szCs w:val="28"/>
        </w:rPr>
        <w:t xml:space="preserve"> «</w:t>
      </w:r>
      <w:r w:rsidR="00F61B04" w:rsidRPr="00015600">
        <w:rPr>
          <w:rFonts w:eastAsia="Times-Roman"/>
          <w:sz w:val="28"/>
          <w:szCs w:val="28"/>
        </w:rPr>
        <w:t>Об утверждении форм проверочных листов (списков контрольных вопросов)</w:t>
      </w:r>
      <w:r>
        <w:rPr>
          <w:rFonts w:eastAsia="Times-Roman"/>
          <w:sz w:val="28"/>
          <w:szCs w:val="28"/>
        </w:rPr>
        <w:t xml:space="preserve">» </w:t>
      </w:r>
      <w:r w:rsidR="00F61B04" w:rsidRPr="00015600">
        <w:rPr>
          <w:rFonts w:eastAsia="Times-Roman"/>
          <w:sz w:val="28"/>
          <w:szCs w:val="28"/>
        </w:rPr>
        <w:t>приложение № 16;</w:t>
      </w:r>
    </w:p>
    <w:p w:rsidR="00E83127" w:rsidRPr="00A923FF" w:rsidRDefault="005707AA" w:rsidP="00A923FF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</w:t>
      </w:r>
      <w:r w:rsidR="00F61B04" w:rsidRPr="00015600">
        <w:rPr>
          <w:rFonts w:eastAsia="Times-Roman"/>
          <w:sz w:val="28"/>
          <w:szCs w:val="28"/>
        </w:rPr>
        <w:t>риказом Министерства природных ресурсов и экологии Российской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Федерации от 8 декабря 2011 г. № 948 </w:t>
      </w:r>
      <w:r>
        <w:rPr>
          <w:rFonts w:eastAsia="Times-Roman"/>
          <w:sz w:val="28"/>
          <w:szCs w:val="28"/>
        </w:rPr>
        <w:t>«</w:t>
      </w:r>
      <w:r w:rsidR="00F61B04" w:rsidRPr="00015600">
        <w:rPr>
          <w:rFonts w:eastAsia="Times-Roman"/>
          <w:sz w:val="28"/>
          <w:szCs w:val="28"/>
        </w:rPr>
        <w:t>Об утверждении Методики исчисления</w:t>
      </w:r>
      <w:r>
        <w:rPr>
          <w:rFonts w:eastAsia="Times-Roman"/>
          <w:sz w:val="28"/>
          <w:szCs w:val="28"/>
        </w:rPr>
        <w:t xml:space="preserve"> </w:t>
      </w:r>
      <w:r w:rsidR="00F61B04" w:rsidRPr="00015600">
        <w:rPr>
          <w:rFonts w:eastAsia="Times-Roman"/>
          <w:sz w:val="28"/>
          <w:szCs w:val="28"/>
        </w:rPr>
        <w:t xml:space="preserve">размера вреда, причиненного охотничьим </w:t>
      </w:r>
      <w:r>
        <w:rPr>
          <w:rFonts w:eastAsia="Times-Roman"/>
          <w:sz w:val="28"/>
          <w:szCs w:val="28"/>
        </w:rPr>
        <w:t>ресурсам»</w:t>
      </w:r>
      <w:r w:rsidR="00F61B04" w:rsidRPr="00015600">
        <w:rPr>
          <w:rFonts w:eastAsia="Times-Roman"/>
          <w:sz w:val="28"/>
          <w:szCs w:val="28"/>
        </w:rPr>
        <w:t>;</w:t>
      </w:r>
    </w:p>
    <w:p w:rsidR="00E83127" w:rsidRPr="003910E5" w:rsidRDefault="006F6D4C" w:rsidP="00E83127">
      <w:pPr>
        <w:ind w:firstLine="1134"/>
        <w:jc w:val="both"/>
        <w:rPr>
          <w:sz w:val="28"/>
          <w:szCs w:val="28"/>
        </w:rPr>
      </w:pPr>
      <w:hyperlink r:id="rId13" w:history="1">
        <w:r w:rsidR="00E83127">
          <w:rPr>
            <w:sz w:val="28"/>
            <w:szCs w:val="28"/>
          </w:rPr>
          <w:t>П</w:t>
        </w:r>
        <w:r w:rsidR="00E83127" w:rsidRPr="003910E5">
          <w:rPr>
            <w:sz w:val="28"/>
            <w:szCs w:val="28"/>
          </w:rPr>
          <w:t>риказом</w:t>
        </w:r>
      </w:hyperlink>
      <w:r w:rsidR="00E83127" w:rsidRPr="003910E5">
        <w:rPr>
          <w:sz w:val="28"/>
          <w:szCs w:val="28"/>
        </w:rPr>
        <w:t xml:space="preserve"> Министерства природных ресурсов и экологии Российской Федерации от 28 апреля 2008 года </w:t>
      </w:r>
      <w:r w:rsidR="00E83127">
        <w:rPr>
          <w:sz w:val="28"/>
          <w:szCs w:val="28"/>
        </w:rPr>
        <w:t>№</w:t>
      </w:r>
      <w:r w:rsidR="00E83127" w:rsidRPr="003910E5">
        <w:rPr>
          <w:sz w:val="28"/>
          <w:szCs w:val="28"/>
        </w:rPr>
        <w:t xml:space="preserve"> 107 "Об утверждении Методики исчисления размера вреда, причиненного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обитания";</w:t>
      </w:r>
    </w:p>
    <w:p w:rsidR="00E83127" w:rsidRPr="003910E5" w:rsidRDefault="006F6D4C" w:rsidP="00E83127">
      <w:pPr>
        <w:ind w:firstLine="1134"/>
        <w:jc w:val="both"/>
        <w:rPr>
          <w:sz w:val="28"/>
          <w:szCs w:val="28"/>
        </w:rPr>
      </w:pPr>
      <w:hyperlink r:id="rId14" w:history="1">
        <w:proofErr w:type="gramStart"/>
        <w:r w:rsidR="00E83127">
          <w:rPr>
            <w:sz w:val="28"/>
            <w:szCs w:val="28"/>
          </w:rPr>
          <w:t>П</w:t>
        </w:r>
        <w:r w:rsidR="00E83127" w:rsidRPr="003910E5">
          <w:rPr>
            <w:sz w:val="28"/>
            <w:szCs w:val="28"/>
          </w:rPr>
          <w:t>риказом</w:t>
        </w:r>
      </w:hyperlink>
      <w:r w:rsidR="00E83127" w:rsidRPr="003910E5">
        <w:rPr>
          <w:sz w:val="28"/>
          <w:szCs w:val="28"/>
        </w:rPr>
        <w:t xml:space="preserve"> Министерства природных ресурсов и экологии Российской Федерации от 22 декабря 2011 года </w:t>
      </w:r>
      <w:r w:rsidR="00E83127">
        <w:rPr>
          <w:sz w:val="28"/>
          <w:szCs w:val="28"/>
        </w:rPr>
        <w:t>№</w:t>
      </w:r>
      <w:r w:rsidR="00886619">
        <w:rPr>
          <w:sz w:val="28"/>
          <w:szCs w:val="28"/>
        </w:rPr>
        <w:t xml:space="preserve"> 963 «</w:t>
      </w:r>
      <w:r w:rsidR="00E83127" w:rsidRPr="003910E5">
        <w:rPr>
          <w:sz w:val="28"/>
          <w:szCs w:val="28"/>
        </w:rPr>
        <w:t>Об утверждении Порядка ведения государственного учета, государственного кадастра и государственного мони</w:t>
      </w:r>
      <w:r w:rsidR="00886619">
        <w:rPr>
          <w:sz w:val="28"/>
          <w:szCs w:val="28"/>
        </w:rPr>
        <w:t>торинга объектов животного мира»</w:t>
      </w:r>
      <w:r w:rsidR="00E83127" w:rsidRPr="003910E5">
        <w:rPr>
          <w:sz w:val="28"/>
          <w:szCs w:val="28"/>
        </w:rPr>
        <w:t>);</w:t>
      </w:r>
      <w:proofErr w:type="gramEnd"/>
    </w:p>
    <w:p w:rsidR="00E83127" w:rsidRPr="003910E5" w:rsidRDefault="006F6D4C" w:rsidP="00E83127">
      <w:pPr>
        <w:ind w:firstLine="1134"/>
        <w:jc w:val="both"/>
        <w:rPr>
          <w:sz w:val="28"/>
          <w:szCs w:val="28"/>
        </w:rPr>
      </w:pPr>
      <w:hyperlink r:id="rId15" w:history="1">
        <w:r w:rsidR="00E83127" w:rsidRPr="003910E5">
          <w:rPr>
            <w:sz w:val="28"/>
            <w:szCs w:val="28"/>
          </w:rPr>
          <w:t>Устав</w:t>
        </w:r>
      </w:hyperlink>
      <w:r w:rsidR="00E83127" w:rsidRPr="003910E5">
        <w:rPr>
          <w:sz w:val="28"/>
          <w:szCs w:val="28"/>
        </w:rPr>
        <w:t xml:space="preserve">ом Вологодской области от 18 октября 2001 года </w:t>
      </w:r>
      <w:r w:rsidR="00E83127">
        <w:rPr>
          <w:sz w:val="28"/>
          <w:szCs w:val="28"/>
        </w:rPr>
        <w:t>№</w:t>
      </w:r>
      <w:r w:rsidR="00E83127" w:rsidRPr="003910E5">
        <w:rPr>
          <w:sz w:val="28"/>
          <w:szCs w:val="28"/>
        </w:rPr>
        <w:t xml:space="preserve"> 716-ОЗ;</w:t>
      </w:r>
    </w:p>
    <w:p w:rsidR="00E83127" w:rsidRPr="003910E5" w:rsidRDefault="00E83127" w:rsidP="00E83127">
      <w:pPr>
        <w:tabs>
          <w:tab w:val="left" w:pos="851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910E5">
        <w:rPr>
          <w:sz w:val="28"/>
          <w:szCs w:val="28"/>
        </w:rPr>
        <w:t xml:space="preserve">аконом Вологодской области от 13.11.2013 </w:t>
      </w:r>
      <w:r>
        <w:rPr>
          <w:sz w:val="28"/>
          <w:szCs w:val="28"/>
        </w:rPr>
        <w:t>№</w:t>
      </w:r>
      <w:r w:rsidRPr="003910E5">
        <w:rPr>
          <w:sz w:val="28"/>
          <w:szCs w:val="28"/>
        </w:rPr>
        <w:t xml:space="preserve"> 3204-ОЗ "О разграничении полномочий в сфере охраны и использования животного мира, охоты и сохранения охотничьих ресурсов, рыболовства и сохранения водных биологических ресурсов между органами государственной власти области";</w:t>
      </w:r>
    </w:p>
    <w:p w:rsidR="00E83127" w:rsidRPr="003910E5" w:rsidRDefault="006F6D4C" w:rsidP="00093277">
      <w:pPr>
        <w:ind w:firstLine="993"/>
        <w:jc w:val="both"/>
        <w:rPr>
          <w:sz w:val="28"/>
          <w:szCs w:val="28"/>
        </w:rPr>
      </w:pPr>
      <w:hyperlink r:id="rId16" w:history="1">
        <w:r w:rsidR="00E83127">
          <w:rPr>
            <w:sz w:val="28"/>
            <w:szCs w:val="28"/>
          </w:rPr>
          <w:t>П</w:t>
        </w:r>
        <w:r w:rsidR="00E83127" w:rsidRPr="003910E5">
          <w:rPr>
            <w:sz w:val="28"/>
            <w:szCs w:val="28"/>
          </w:rPr>
          <w:t>остановление</w:t>
        </w:r>
      </w:hyperlink>
      <w:proofErr w:type="gramStart"/>
      <w:r w:rsidR="00E83127" w:rsidRPr="003910E5">
        <w:rPr>
          <w:sz w:val="28"/>
          <w:szCs w:val="28"/>
        </w:rPr>
        <w:t>м</w:t>
      </w:r>
      <w:proofErr w:type="gramEnd"/>
      <w:r w:rsidR="00E83127" w:rsidRPr="003910E5">
        <w:rPr>
          <w:sz w:val="28"/>
          <w:szCs w:val="28"/>
        </w:rPr>
        <w:t xml:space="preserve"> Правительства Вологодской области от 17 декабря 2007 года </w:t>
      </w:r>
      <w:r w:rsidR="00E83127">
        <w:rPr>
          <w:sz w:val="28"/>
          <w:szCs w:val="28"/>
        </w:rPr>
        <w:t>№</w:t>
      </w:r>
      <w:r w:rsidR="00981049">
        <w:rPr>
          <w:sz w:val="28"/>
          <w:szCs w:val="28"/>
        </w:rPr>
        <w:t xml:space="preserve"> 1756 «</w:t>
      </w:r>
      <w:r w:rsidR="00E83127" w:rsidRPr="003910E5">
        <w:rPr>
          <w:sz w:val="28"/>
          <w:szCs w:val="28"/>
        </w:rPr>
        <w:t>О создании Департамента по охране, контролю и регулированию исполь</w:t>
      </w:r>
      <w:r w:rsidR="00981049">
        <w:rPr>
          <w:sz w:val="28"/>
          <w:szCs w:val="28"/>
        </w:rPr>
        <w:t>зования объектов животного мира»</w:t>
      </w:r>
      <w:r w:rsidR="00E83127" w:rsidRPr="003910E5">
        <w:rPr>
          <w:sz w:val="28"/>
          <w:szCs w:val="28"/>
        </w:rPr>
        <w:t xml:space="preserve"> (с последующими изменениями);</w:t>
      </w:r>
    </w:p>
    <w:p w:rsidR="00E83127" w:rsidRPr="003910E5" w:rsidRDefault="00E83127" w:rsidP="00E8312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910E5">
        <w:rPr>
          <w:sz w:val="28"/>
          <w:szCs w:val="28"/>
        </w:rPr>
        <w:t xml:space="preserve">остановлением Правительства Вологодской области от 15.04.2013 </w:t>
      </w:r>
      <w:r>
        <w:rPr>
          <w:sz w:val="28"/>
          <w:szCs w:val="28"/>
        </w:rPr>
        <w:t>№</w:t>
      </w:r>
      <w:r w:rsidR="00981049">
        <w:rPr>
          <w:sz w:val="28"/>
          <w:szCs w:val="28"/>
        </w:rPr>
        <w:t xml:space="preserve"> 397 «</w:t>
      </w:r>
      <w:r w:rsidRPr="003910E5">
        <w:rPr>
          <w:sz w:val="28"/>
          <w:szCs w:val="28"/>
        </w:rPr>
        <w:t>О Перечне должностных лиц Департамента по охране, контролю и регулированию использования объектов животного мира Вологодской области, осуществляющих федеральный государственный надзор в области охраны, воспроизводства и использования объектов жив</w:t>
      </w:r>
      <w:r w:rsidR="00981049">
        <w:rPr>
          <w:sz w:val="28"/>
          <w:szCs w:val="28"/>
        </w:rPr>
        <w:t>отного мира и среды их обитания»</w:t>
      </w:r>
      <w:r w:rsidRPr="003910E5">
        <w:rPr>
          <w:sz w:val="28"/>
          <w:szCs w:val="28"/>
        </w:rPr>
        <w:t xml:space="preserve"> (с последующими изменениями);</w:t>
      </w:r>
    </w:p>
    <w:p w:rsidR="00E83127" w:rsidRPr="003910E5" w:rsidRDefault="006F6D4C" w:rsidP="00E83127">
      <w:pPr>
        <w:ind w:firstLine="993"/>
        <w:jc w:val="both"/>
        <w:rPr>
          <w:sz w:val="28"/>
          <w:szCs w:val="28"/>
        </w:rPr>
      </w:pPr>
      <w:hyperlink r:id="rId17" w:history="1">
        <w:r w:rsidR="00E83127">
          <w:rPr>
            <w:sz w:val="28"/>
            <w:szCs w:val="28"/>
          </w:rPr>
          <w:t>П</w:t>
        </w:r>
        <w:r w:rsidR="00E83127" w:rsidRPr="003910E5">
          <w:rPr>
            <w:sz w:val="28"/>
            <w:szCs w:val="28"/>
          </w:rPr>
          <w:t>остановление</w:t>
        </w:r>
      </w:hyperlink>
      <w:proofErr w:type="gramStart"/>
      <w:r w:rsidR="00E83127" w:rsidRPr="003910E5">
        <w:rPr>
          <w:sz w:val="28"/>
          <w:szCs w:val="28"/>
        </w:rPr>
        <w:t>м</w:t>
      </w:r>
      <w:proofErr w:type="gramEnd"/>
      <w:r w:rsidR="00E83127" w:rsidRPr="003910E5">
        <w:rPr>
          <w:sz w:val="28"/>
          <w:szCs w:val="28"/>
        </w:rPr>
        <w:t xml:space="preserve"> Губернатора Вологодской области от 26 апреля 2004 года </w:t>
      </w:r>
      <w:r w:rsidR="00E83127">
        <w:rPr>
          <w:sz w:val="28"/>
          <w:szCs w:val="28"/>
        </w:rPr>
        <w:t>№</w:t>
      </w:r>
      <w:r w:rsidR="00981049">
        <w:rPr>
          <w:sz w:val="28"/>
          <w:szCs w:val="28"/>
        </w:rPr>
        <w:t xml:space="preserve"> 118 «</w:t>
      </w:r>
      <w:r w:rsidR="00E83127" w:rsidRPr="003910E5">
        <w:rPr>
          <w:sz w:val="28"/>
          <w:szCs w:val="28"/>
        </w:rPr>
        <w:t>О структуре органов исполнительной</w:t>
      </w:r>
      <w:r w:rsidR="00981049">
        <w:rPr>
          <w:sz w:val="28"/>
          <w:szCs w:val="28"/>
        </w:rPr>
        <w:t xml:space="preserve"> государственной власти области»</w:t>
      </w:r>
      <w:r w:rsidR="00E83127" w:rsidRPr="003910E5">
        <w:rPr>
          <w:sz w:val="28"/>
          <w:szCs w:val="28"/>
        </w:rPr>
        <w:t xml:space="preserve"> (с последующими изменениями);</w:t>
      </w:r>
    </w:p>
    <w:p w:rsidR="00534BCB" w:rsidRPr="00534BCB" w:rsidRDefault="00534BCB" w:rsidP="00534BCB">
      <w:pPr>
        <w:ind w:firstLine="993"/>
        <w:jc w:val="both"/>
        <w:rPr>
          <w:sz w:val="28"/>
          <w:szCs w:val="28"/>
        </w:rPr>
      </w:pPr>
      <w:r w:rsidRPr="00534BCB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534BCB">
        <w:rPr>
          <w:sz w:val="28"/>
          <w:szCs w:val="28"/>
        </w:rPr>
        <w:t xml:space="preserve"> Губернатора Вол</w:t>
      </w:r>
      <w:r>
        <w:rPr>
          <w:sz w:val="28"/>
          <w:szCs w:val="28"/>
        </w:rPr>
        <w:t>огодской области от 20.09.2012 №</w:t>
      </w:r>
      <w:r w:rsidRPr="00534BCB">
        <w:rPr>
          <w:sz w:val="28"/>
          <w:szCs w:val="28"/>
        </w:rPr>
        <w:t xml:space="preserve"> 506</w:t>
      </w:r>
      <w:r>
        <w:rPr>
          <w:sz w:val="28"/>
          <w:szCs w:val="28"/>
        </w:rPr>
        <w:t xml:space="preserve"> </w:t>
      </w:r>
      <w:r w:rsidR="00981049">
        <w:rPr>
          <w:sz w:val="28"/>
          <w:szCs w:val="28"/>
        </w:rPr>
        <w:t>«</w:t>
      </w:r>
      <w:r w:rsidRPr="00534BCB">
        <w:rPr>
          <w:sz w:val="28"/>
          <w:szCs w:val="28"/>
        </w:rPr>
        <w:t>Об определении видов разрешенной охоты и параметров осуществления охоты в охотничьих угодьях Вологодской области, за исключением особо охраняемых природных т</w:t>
      </w:r>
      <w:r w:rsidR="00981049">
        <w:rPr>
          <w:sz w:val="28"/>
          <w:szCs w:val="28"/>
        </w:rPr>
        <w:t>ерриторий федерального значения»</w:t>
      </w:r>
      <w:r>
        <w:rPr>
          <w:sz w:val="28"/>
          <w:szCs w:val="28"/>
        </w:rPr>
        <w:t>;</w:t>
      </w:r>
    </w:p>
    <w:p w:rsidR="00E01625" w:rsidRDefault="00E01625" w:rsidP="00E01625">
      <w:pPr>
        <w:ind w:firstLine="993"/>
        <w:jc w:val="both"/>
        <w:rPr>
          <w:sz w:val="28"/>
          <w:szCs w:val="28"/>
        </w:rPr>
      </w:pPr>
      <w:r w:rsidRPr="00E01625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01625">
        <w:rPr>
          <w:sz w:val="28"/>
          <w:szCs w:val="28"/>
        </w:rPr>
        <w:t xml:space="preserve"> Департамента по охране, контролю и регулированию использования объектов животного мира Вологодской области от 07.04.2011 N 64</w:t>
      </w:r>
      <w:r>
        <w:rPr>
          <w:sz w:val="28"/>
          <w:szCs w:val="28"/>
        </w:rPr>
        <w:t xml:space="preserve"> </w:t>
      </w:r>
      <w:r w:rsidR="00886619">
        <w:rPr>
          <w:sz w:val="28"/>
          <w:szCs w:val="28"/>
        </w:rPr>
        <w:t>«</w:t>
      </w:r>
      <w:r w:rsidRPr="00E01625">
        <w:rPr>
          <w:sz w:val="28"/>
          <w:szCs w:val="28"/>
        </w:rPr>
        <w:t>О внесении изменений в приказ департамент</w:t>
      </w:r>
      <w:r w:rsidR="00886619">
        <w:rPr>
          <w:sz w:val="28"/>
          <w:szCs w:val="28"/>
        </w:rPr>
        <w:t>а от 20 августа 2010 года N 212»</w:t>
      </w:r>
      <w:r>
        <w:rPr>
          <w:sz w:val="28"/>
          <w:szCs w:val="28"/>
        </w:rPr>
        <w:t>;</w:t>
      </w:r>
    </w:p>
    <w:p w:rsidR="00E83127" w:rsidRPr="003910E5" w:rsidRDefault="006F6D4C" w:rsidP="00E83127">
      <w:pPr>
        <w:ind w:firstLine="993"/>
        <w:jc w:val="both"/>
        <w:rPr>
          <w:sz w:val="28"/>
          <w:szCs w:val="28"/>
        </w:rPr>
      </w:pPr>
      <w:hyperlink r:id="rId18" w:history="1">
        <w:r w:rsidR="00E83127">
          <w:rPr>
            <w:sz w:val="28"/>
            <w:szCs w:val="28"/>
          </w:rPr>
          <w:t>П</w:t>
        </w:r>
        <w:r w:rsidR="00E83127" w:rsidRPr="003910E5">
          <w:rPr>
            <w:sz w:val="28"/>
            <w:szCs w:val="28"/>
          </w:rPr>
          <w:t>риказ</w:t>
        </w:r>
      </w:hyperlink>
      <w:r w:rsidR="00E83127" w:rsidRPr="003910E5">
        <w:rPr>
          <w:sz w:val="28"/>
          <w:szCs w:val="28"/>
        </w:rPr>
        <w:t xml:space="preserve">ом Департамента по охране, контролю и регулированию использования объектов животного мира Вологодской области от 19 августа 2010 года </w:t>
      </w:r>
      <w:r w:rsidR="00E83127">
        <w:rPr>
          <w:sz w:val="28"/>
          <w:szCs w:val="28"/>
        </w:rPr>
        <w:t>№</w:t>
      </w:r>
      <w:r w:rsidR="00E83127" w:rsidRPr="003910E5">
        <w:rPr>
          <w:sz w:val="28"/>
          <w:szCs w:val="28"/>
        </w:rPr>
        <w:t xml:space="preserve"> 209 "О порядке досудебного обжалования начальнику Департамента по охране, контролю и регулированию использования объектов животного мира Вологодской области действий (бездействия), решений государственных гражданских служащих департамента" (с последующими изменениями).</w:t>
      </w:r>
    </w:p>
    <w:p w:rsidR="00534BCB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5. Подконтрольные субъекты:</w:t>
      </w:r>
    </w:p>
    <w:p w:rsidR="00F61B04" w:rsidRPr="00015600" w:rsidRDefault="00093277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- </w:t>
      </w:r>
      <w:r w:rsidR="00F61B04" w:rsidRPr="00015600">
        <w:rPr>
          <w:rFonts w:eastAsia="Times-Roman"/>
          <w:sz w:val="28"/>
          <w:szCs w:val="28"/>
        </w:rPr>
        <w:t>юридические лица, их руководители и иные должностные лица;</w:t>
      </w:r>
    </w:p>
    <w:p w:rsidR="00F61B04" w:rsidRPr="00015600" w:rsidRDefault="00093277" w:rsidP="00F61B04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- </w:t>
      </w:r>
      <w:r w:rsidR="00F61B04" w:rsidRPr="00015600">
        <w:rPr>
          <w:rFonts w:eastAsia="Times-Roman"/>
          <w:sz w:val="28"/>
          <w:szCs w:val="28"/>
        </w:rPr>
        <w:t xml:space="preserve">индивидуальные предприниматели, </w:t>
      </w:r>
      <w:r>
        <w:rPr>
          <w:rFonts w:eastAsia="Times-Roman"/>
          <w:sz w:val="28"/>
          <w:szCs w:val="28"/>
        </w:rPr>
        <w:t>их уполномоченные представители.</w:t>
      </w:r>
    </w:p>
    <w:p w:rsidR="00E83127" w:rsidRDefault="00E83127" w:rsidP="00E83127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</w:p>
    <w:p w:rsidR="00F61B04" w:rsidRPr="00015600" w:rsidRDefault="00F61B04" w:rsidP="00E83127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  <w:r w:rsidRPr="00015600">
        <w:rPr>
          <w:rFonts w:eastAsia="Times-Bold"/>
          <w:b/>
          <w:bCs/>
          <w:sz w:val="28"/>
          <w:szCs w:val="28"/>
        </w:rPr>
        <w:t>П. Действия должностных лиц, уполномоченных на осуществление</w:t>
      </w:r>
    </w:p>
    <w:p w:rsidR="00F61B04" w:rsidRPr="00015600" w:rsidRDefault="00F61B04" w:rsidP="00E83127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  <w:r w:rsidRPr="00015600">
        <w:rPr>
          <w:rFonts w:eastAsia="Times-Bold"/>
          <w:b/>
          <w:bCs/>
          <w:sz w:val="28"/>
          <w:szCs w:val="28"/>
        </w:rPr>
        <w:t>государственного надзора в области охоты, по пресечению нарушений</w:t>
      </w:r>
    </w:p>
    <w:p w:rsidR="00F61B04" w:rsidRDefault="00F61B04" w:rsidP="00E83127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  <w:r w:rsidRPr="00015600">
        <w:rPr>
          <w:rFonts w:eastAsia="Times-Bold"/>
          <w:b/>
          <w:bCs/>
          <w:sz w:val="28"/>
          <w:szCs w:val="28"/>
        </w:rPr>
        <w:t>обязательных требований и (или) устранению таких нарушений</w:t>
      </w:r>
    </w:p>
    <w:p w:rsidR="00E83127" w:rsidRPr="00015600" w:rsidRDefault="00E83127" w:rsidP="00E83127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</w:p>
    <w:p w:rsidR="00F61B04" w:rsidRPr="00015600" w:rsidRDefault="00F61B04" w:rsidP="00E83127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6. Должностными лицами, осуществляющими государственный надзор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в области охоты, проводится следующая работа по пресечению нарушений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обязательных требований и (или) устранению таких нарушений:</w:t>
      </w:r>
    </w:p>
    <w:p w:rsidR="00F61B04" w:rsidRPr="00015600" w:rsidRDefault="00F61B04" w:rsidP="00E83127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6.1. проведение разъяснительной работы с юридическими лицами,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индив</w:t>
      </w:r>
      <w:r w:rsidR="00E83127">
        <w:rPr>
          <w:rFonts w:eastAsia="Times-Roman"/>
          <w:sz w:val="28"/>
          <w:szCs w:val="28"/>
        </w:rPr>
        <w:t>идуальными предпринимателями</w:t>
      </w:r>
      <w:r w:rsidRPr="00015600">
        <w:rPr>
          <w:rFonts w:eastAsia="Times-Roman"/>
          <w:sz w:val="28"/>
          <w:szCs w:val="28"/>
        </w:rPr>
        <w:t>, направленной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на предотвращение нарушений законодательства в области охоты и сохранения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охотничьих ресурсов;</w:t>
      </w:r>
    </w:p>
    <w:p w:rsidR="00F61B04" w:rsidRPr="00015600" w:rsidRDefault="00F61B04" w:rsidP="00E83127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6.2. информирование юридических лиц, индивидуальных</w:t>
      </w:r>
      <w:r w:rsidR="00E83127">
        <w:rPr>
          <w:rFonts w:eastAsia="Times-Roman"/>
          <w:sz w:val="28"/>
          <w:szCs w:val="28"/>
        </w:rPr>
        <w:t xml:space="preserve"> предпринимателей </w:t>
      </w:r>
      <w:r w:rsidRPr="00015600">
        <w:rPr>
          <w:rFonts w:eastAsia="Times-Roman"/>
          <w:sz w:val="28"/>
          <w:szCs w:val="28"/>
        </w:rPr>
        <w:t>по вопросам соблюдения обязательных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требований;</w:t>
      </w:r>
    </w:p>
    <w:p w:rsidR="00F61B04" w:rsidRPr="00015600" w:rsidRDefault="00F61B04" w:rsidP="00E83127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6.3. актуализация перечня и текстов нормативных правовых актов,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содержащих обязательные требования;</w:t>
      </w:r>
    </w:p>
    <w:p w:rsidR="00F61B04" w:rsidRPr="00015600" w:rsidRDefault="00F61B04" w:rsidP="00E01625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6.4. размещение перечня и текстов нормативных правовых актов,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содержащих обязательные требования, оценка соблюдения которых является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предметом государственного надзора в области охоты, на официальном сайте</w:t>
      </w:r>
      <w:r w:rsidR="00E83127">
        <w:rPr>
          <w:rFonts w:eastAsia="Times-Roman"/>
          <w:sz w:val="28"/>
          <w:szCs w:val="28"/>
        </w:rPr>
        <w:t xml:space="preserve"> </w:t>
      </w:r>
      <w:r w:rsidR="00E01625">
        <w:rPr>
          <w:rFonts w:eastAsia="Times-Roman"/>
          <w:sz w:val="28"/>
          <w:szCs w:val="28"/>
        </w:rPr>
        <w:t>Департамента</w:t>
      </w:r>
      <w:r w:rsidRPr="00015600">
        <w:rPr>
          <w:rFonts w:eastAsia="Times-Roman"/>
          <w:sz w:val="28"/>
          <w:szCs w:val="28"/>
        </w:rPr>
        <w:t>;</w:t>
      </w:r>
    </w:p>
    <w:p w:rsidR="00F61B04" w:rsidRPr="00015600" w:rsidRDefault="00F61B04" w:rsidP="00E83127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lastRenderedPageBreak/>
        <w:t>6.5. проведение ежегодного анализа и оценки эффективности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государственного надзора в области охоты;</w:t>
      </w:r>
    </w:p>
    <w:p w:rsidR="00F61B04" w:rsidRPr="00015600" w:rsidRDefault="00F61B04" w:rsidP="00E83127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6.6. регулярное обобщение практики осуществления государственного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надзора в области охоты и размещение на официальном сайте </w:t>
      </w:r>
      <w:r w:rsidR="00E83127">
        <w:rPr>
          <w:rFonts w:eastAsia="Times-Roman"/>
          <w:sz w:val="28"/>
          <w:szCs w:val="28"/>
        </w:rPr>
        <w:t xml:space="preserve">Департамента </w:t>
      </w:r>
      <w:r w:rsidRPr="00015600">
        <w:rPr>
          <w:rFonts w:eastAsia="Times-Roman"/>
          <w:sz w:val="28"/>
          <w:szCs w:val="28"/>
        </w:rPr>
        <w:t>соответствующих обобщений;</w:t>
      </w:r>
    </w:p>
    <w:p w:rsidR="00F61B04" w:rsidRPr="00015600" w:rsidRDefault="00F61B04" w:rsidP="00E83127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6.7. формирование перечней типовых нарушений обязательных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требований и размещение их на официальном сайте </w:t>
      </w:r>
      <w:r w:rsidR="00E83127">
        <w:rPr>
          <w:rFonts w:eastAsia="Times-Roman"/>
          <w:sz w:val="28"/>
          <w:szCs w:val="28"/>
        </w:rPr>
        <w:t>Департамента</w:t>
      </w:r>
      <w:r w:rsidRPr="00015600">
        <w:rPr>
          <w:rFonts w:eastAsia="Times-Roman"/>
          <w:sz w:val="28"/>
          <w:szCs w:val="28"/>
        </w:rPr>
        <w:t>;</w:t>
      </w:r>
    </w:p>
    <w:p w:rsidR="00F61B04" w:rsidRPr="00015600" w:rsidRDefault="00F61B04" w:rsidP="00E83127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>6.8. составление и направление предостережений юридическим лицам,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индивидуальным предпринимателям о недопустимости нарушений</w:t>
      </w:r>
      <w:r w:rsidR="00E83127"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>обязательных требований.</w:t>
      </w:r>
    </w:p>
    <w:p w:rsidR="00B952FD" w:rsidRDefault="00B952FD" w:rsidP="00E83127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</w:p>
    <w:p w:rsidR="00F61B04" w:rsidRPr="00015600" w:rsidRDefault="00F61B04" w:rsidP="00E83127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  <w:r w:rsidRPr="00015600">
        <w:rPr>
          <w:rFonts w:eastAsia="Times-Bold"/>
          <w:b/>
          <w:bCs/>
          <w:sz w:val="28"/>
          <w:szCs w:val="28"/>
        </w:rPr>
        <w:t>III. Основные задачи в вопросах осуществления государственного</w:t>
      </w:r>
    </w:p>
    <w:p w:rsidR="00F61B04" w:rsidRDefault="00F61B04" w:rsidP="00E83127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  <w:r w:rsidRPr="00015600">
        <w:rPr>
          <w:rFonts w:eastAsia="Times-Bold"/>
          <w:b/>
          <w:bCs/>
          <w:sz w:val="28"/>
          <w:szCs w:val="28"/>
        </w:rPr>
        <w:t>надзора в области охоты</w:t>
      </w:r>
    </w:p>
    <w:p w:rsidR="00B952FD" w:rsidRPr="00015600" w:rsidRDefault="00B952FD" w:rsidP="00E83127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7. Повышение эффективности и результативности осуществления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государственного надзора за счет принятия комплекса мер, предусмотренных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действующим законодательством, направленного на обнаружение,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предупреждение, пресечение нарушений действующего законодательства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 xml:space="preserve">Российской Федерации и </w:t>
      </w:r>
      <w:r w:rsidR="00B952FD">
        <w:rPr>
          <w:rFonts w:eastAsia="Times-Bold"/>
          <w:bCs/>
          <w:sz w:val="28"/>
          <w:szCs w:val="28"/>
        </w:rPr>
        <w:t>Вологодской области</w:t>
      </w:r>
      <w:r w:rsidRPr="00B952FD">
        <w:rPr>
          <w:rFonts w:eastAsia="Times-Bold"/>
          <w:bCs/>
          <w:sz w:val="28"/>
          <w:szCs w:val="28"/>
        </w:rPr>
        <w:t xml:space="preserve"> в сфере охоты и сохранения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охотничьих ресурсов.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8. Выявление и устранение причин, факторов и условий, способствующих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нарушениям юридическими лицами, индивидуальными предпринимателями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обязательных требований законодательства в области охоты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сохранения охотничьих ресурсов, определение способов устранения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или снижения рисков их возникновения.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9. Проведение плановых и внеплановых проверок в отношении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юридических лиц и индивидуальных предпринимателей по соблюдению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обязательных требований.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10. Проведение плановых (рейдовых) осмотров охотничьих угодий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в целях выявления фактов нарушения обязательных требований юридическими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лицами, индивидуальными предпринимате</w:t>
      </w:r>
      <w:r w:rsidR="00B952FD">
        <w:rPr>
          <w:rFonts w:eastAsia="Times-Bold"/>
          <w:bCs/>
          <w:sz w:val="28"/>
          <w:szCs w:val="28"/>
        </w:rPr>
        <w:t>лями</w:t>
      </w:r>
      <w:r w:rsidRPr="00B952FD">
        <w:rPr>
          <w:rFonts w:eastAsia="Times-Bold"/>
          <w:bCs/>
          <w:sz w:val="28"/>
          <w:szCs w:val="28"/>
        </w:rPr>
        <w:t>.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11. Взаимодействие с органами прокуратуры, иными органами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должностными лицами, чья деятельность связана с реализацией функции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по надзору.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12. Своевременная подготовка Плана проведения плановых проверок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в отношении юридических лиц и индивидуальных предпринимателей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по соблюдению обязательных требований.</w:t>
      </w:r>
    </w:p>
    <w:p w:rsidR="00B952FD" w:rsidRDefault="00B952FD" w:rsidP="00A923FF">
      <w:pPr>
        <w:autoSpaceDE w:val="0"/>
        <w:autoSpaceDN w:val="0"/>
        <w:adjustRightInd w:val="0"/>
        <w:ind w:right="-1"/>
        <w:rPr>
          <w:rFonts w:eastAsia="Times-Bold"/>
          <w:b/>
          <w:bCs/>
          <w:sz w:val="28"/>
          <w:szCs w:val="28"/>
        </w:rPr>
      </w:pPr>
    </w:p>
    <w:p w:rsidR="00F61B04" w:rsidRDefault="00F61B04" w:rsidP="00B952FD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  <w:r w:rsidRPr="00B952FD">
        <w:rPr>
          <w:rFonts w:eastAsia="Times-Bold"/>
          <w:b/>
          <w:bCs/>
          <w:sz w:val="28"/>
          <w:szCs w:val="28"/>
        </w:rPr>
        <w:t>IV. Ответственность за нарушение обязательных требований</w:t>
      </w:r>
    </w:p>
    <w:p w:rsidR="00B952FD" w:rsidRPr="00B952FD" w:rsidRDefault="00B952FD" w:rsidP="00B952FD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13. За нарушение законодательства в области охоты и сохранения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охотничьих ресурсов установлена административная и уголовная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ответственность в соответствии с действующим законодательством.</w:t>
      </w:r>
    </w:p>
    <w:p w:rsid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14. Лица, виновные в нарушении законодательства в области охоты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сохранения охотничьих ресурсов, несут административную ответственность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 xml:space="preserve">в </w:t>
      </w:r>
      <w:r w:rsidRPr="00B952FD">
        <w:rPr>
          <w:rFonts w:eastAsia="Times-Bold"/>
          <w:bCs/>
          <w:sz w:val="28"/>
          <w:szCs w:val="28"/>
        </w:rPr>
        <w:lastRenderedPageBreak/>
        <w:t>соответствии с Кодексом Российской Федерации об административных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 xml:space="preserve">правонарушениях от 30 декабря 2001 г. № 195-ФЗ (далее - КоАП РФ). 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Основные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виды административной ответственности за нарушение законодательства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в области охоты и сохранения охотничьих ресурсов предусмотрены: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статьей 7.11. КоАП РФ за пользование объектами животного мира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водными биологическими ресурсами без разрешения;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статьей 8.35. КоАП РФ за уничтожение редких и находящихся под</w:t>
      </w:r>
      <w:r w:rsidR="00B952FD">
        <w:rPr>
          <w:rFonts w:eastAsia="Times-Bold"/>
          <w:bCs/>
          <w:sz w:val="28"/>
          <w:szCs w:val="28"/>
        </w:rPr>
        <w:t xml:space="preserve"> угр</w:t>
      </w:r>
      <w:r w:rsidRPr="00B952FD">
        <w:rPr>
          <w:rFonts w:eastAsia="Times-Bold"/>
          <w:bCs/>
          <w:sz w:val="28"/>
          <w:szCs w:val="28"/>
        </w:rPr>
        <w:t>озой исчезновения видов животных или растений;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частью 1 статьи 8.37. КоАП РФ за нарушение правил охоты,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за исключением случаев, предусмотренных частями 1.2, 1.3 статьи 8.37.;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частью 1.1 статьи 8.37. КоАП РФ за повторное в течение года совершение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административного правонарушения, предусмотренного частью 1 статьи 8.37.;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частью 1.2 статьи 8.37. КоАП РФ за осуществление охоты с нарушением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установленных правилами охоты сроков охоты, за исключением случаев, если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допускается осуществление охоты вне установленных сроков, либо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осуществление охоты недопустимыми для использования орудиями охоты или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способами охоты;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 xml:space="preserve">частью 1.3 статьи 8.37. </w:t>
      </w:r>
      <w:proofErr w:type="gramStart"/>
      <w:r w:rsidRPr="00B952FD">
        <w:rPr>
          <w:rFonts w:eastAsia="Times-Bold"/>
          <w:bCs/>
          <w:sz w:val="28"/>
          <w:szCs w:val="28"/>
        </w:rPr>
        <w:t>КоАП РФ за непредъявление по требованию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должностных лиц органов, уполномоченных в области охраны, контроля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регулирования использования объектов животного мира (в том числе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отнесенных к охотничьим ресурсам) и среды их обитания, органов,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осуществляющих функции по контролю в области организации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функционирования особо охраняемых природных территорий федерального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значения, государственных учреждений, находящихся в ведении органов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исполнительной власти субъектов Российской Федерации, осуществляющих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государственный</w:t>
      </w:r>
      <w:proofErr w:type="gramEnd"/>
      <w:r w:rsidRPr="00B952FD">
        <w:rPr>
          <w:rFonts w:eastAsia="Times-Bold"/>
          <w:bCs/>
          <w:sz w:val="28"/>
          <w:szCs w:val="28"/>
        </w:rPr>
        <w:t xml:space="preserve"> </w:t>
      </w:r>
      <w:proofErr w:type="gramStart"/>
      <w:r w:rsidRPr="00B952FD">
        <w:rPr>
          <w:rFonts w:eastAsia="Times-Bold"/>
          <w:bCs/>
          <w:sz w:val="28"/>
          <w:szCs w:val="28"/>
        </w:rPr>
        <w:t>охотничий надзор, функции по охране, контролю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регулированию использования объектов животного мира и среды их обитания,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других уполномоченных в соответствии с законодательством Российской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Федерации должностных лиц, производственных охотничьих инспекторов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охотничьего билета, разрешения на добычу охотничьих ресурсов, путевки либо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разрешения на хранение и ношение охотничьего оружия в случае осуществления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охоты с охотничьим огнестрельным и (или) пневматическим оружием;</w:t>
      </w:r>
      <w:proofErr w:type="gramEnd"/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частью 3 статьи 8.37. КоАП РФ за нарушение правил пользования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объектами животного мира, за исключением случаев, предусмотренных частями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1-2 статьи 8.37.;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статьей 17.7. КоАП РФ за невыполнение законных требований прокурора,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следователя, дознавателя или должностного лица, осуществляющего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производство по делу об административном правонарушении;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 xml:space="preserve">статьей 17.9. </w:t>
      </w:r>
      <w:proofErr w:type="gramStart"/>
      <w:r w:rsidRPr="00B952FD">
        <w:rPr>
          <w:rFonts w:eastAsia="Times-Bold"/>
          <w:bCs/>
          <w:sz w:val="28"/>
          <w:szCs w:val="28"/>
        </w:rPr>
        <w:t>КоАП РФ за заведомо ложные показание свидетеля,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пояснение специалиста, заключение эксперта или заведомо неправильный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перевод;</w:t>
      </w:r>
      <w:proofErr w:type="gramEnd"/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статьей 19.4. КоАП РФ за неповиновение законному распоряжению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должностного лица органа, осуществляющего государственный надзор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(контроль), должностного лица организации, уполномоченной в соответствии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с федеральными законами на осуществление государственного надзора,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должностного лица органа, осуществляющего муниципальный контроль;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lastRenderedPageBreak/>
        <w:t>статьей 19.4.1. КоАП РФ за воспрепятствование законной деятельности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должностного лица органа государственного контроля (надзора), должностного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лица организации, уполномоченной в соответствии с федеральными законами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на осуществление государственного надзора, должностного лица органа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муниципального контроля;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статьей 19.5. КоАП РФ за невыполнение в срок законного предписания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(постановления, представления, решения) органа (должностного лица),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осуществляющего государственный надзор (контроль), организации,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уполномоченной в соответствии с федеральными законами на осуществление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государственного надзора (должностного лица), органа (должностного лица),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осуществляющего муниципальный контроль;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статьей 19.6. КоАП РФ за непринятие мер по устранению причин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условий, способствовавших совершению административного правонарушения;</w:t>
      </w:r>
    </w:p>
    <w:p w:rsidR="00F61B04" w:rsidRPr="00B952FD" w:rsidRDefault="00F61B04" w:rsidP="00F61B04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статьей 19.7. КоАП РФ за непредставление сведений (информации);</w:t>
      </w:r>
    </w:p>
    <w:p w:rsidR="00F61B04" w:rsidRPr="00B952FD" w:rsidRDefault="00F61B04" w:rsidP="00F61B04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статьей 19.26. за заведомо ложное заключение эксперта.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15. Лица, виновные в нарушении законодательства Российской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Федерации в области охоты и сохранения охотничьих ресурсов, несут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уголовную ответственность в соответствии со статьей 258 Уголовного кодекса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Российской Федерации от 13 июня 1996 г. № 63-ФЗ (далее - УК РФ). Основным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видом нарушения, допускаемым нарушителями законодательства в области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охоты и сохранения охотничьих ресурсов, в рамках УК РФ является незаконная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охота.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 xml:space="preserve">16. </w:t>
      </w:r>
      <w:proofErr w:type="gramStart"/>
      <w:r w:rsidRPr="00B952FD">
        <w:rPr>
          <w:rFonts w:eastAsia="Times-Bold"/>
          <w:bCs/>
          <w:sz w:val="28"/>
          <w:szCs w:val="28"/>
        </w:rPr>
        <w:t>В соответствии со статьей 58 Федерального закона от 24 июля 2009 г.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 xml:space="preserve">№ 209-ФЗ </w:t>
      </w:r>
      <w:r w:rsidR="00B952FD">
        <w:rPr>
          <w:rFonts w:eastAsia="Times-Bold"/>
          <w:bCs/>
          <w:sz w:val="28"/>
          <w:szCs w:val="28"/>
        </w:rPr>
        <w:t>«</w:t>
      </w:r>
      <w:r w:rsidRPr="00B952FD">
        <w:rPr>
          <w:rFonts w:eastAsia="Times-Bold"/>
          <w:bCs/>
          <w:sz w:val="28"/>
          <w:szCs w:val="28"/>
        </w:rPr>
        <w:t>Об охоте и о сохранении охотничьих ресурсов и о внесении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изменений в отдельные законодательные акты Российской Федерации</w:t>
      </w:r>
      <w:r w:rsidR="00B952FD">
        <w:rPr>
          <w:rFonts w:eastAsia="Times-Bold"/>
          <w:bCs/>
          <w:sz w:val="28"/>
          <w:szCs w:val="28"/>
        </w:rPr>
        <w:t>» юридические лица</w:t>
      </w:r>
      <w:r w:rsidR="00E01625">
        <w:rPr>
          <w:rFonts w:eastAsia="Times-Bold"/>
          <w:bCs/>
          <w:sz w:val="28"/>
          <w:szCs w:val="28"/>
        </w:rPr>
        <w:t xml:space="preserve"> и индивидуальные предприниматели</w:t>
      </w:r>
      <w:r w:rsidRPr="00B952FD">
        <w:rPr>
          <w:rFonts w:eastAsia="Times-Bold"/>
          <w:bCs/>
          <w:sz w:val="28"/>
          <w:szCs w:val="28"/>
        </w:rPr>
        <w:t>, причинившие вред охотничьим ресурсам,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возмещают ущерб в добровольном порядке или в судебном порядке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на основании утвержденных в соответствии с Федеральным законом от 24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апреля 1995</w:t>
      </w:r>
      <w:proofErr w:type="gramEnd"/>
      <w:r w:rsidRPr="00B952FD">
        <w:rPr>
          <w:rFonts w:eastAsia="Times-Bold"/>
          <w:bCs/>
          <w:sz w:val="28"/>
          <w:szCs w:val="28"/>
        </w:rPr>
        <w:t xml:space="preserve"> г. № 52-ФЗ </w:t>
      </w:r>
      <w:r w:rsidR="00B952FD">
        <w:rPr>
          <w:rFonts w:eastAsia="Times-Bold"/>
          <w:bCs/>
          <w:sz w:val="28"/>
          <w:szCs w:val="28"/>
        </w:rPr>
        <w:t>«</w:t>
      </w:r>
      <w:r w:rsidRPr="00B952FD">
        <w:rPr>
          <w:rFonts w:eastAsia="Times-Bold"/>
          <w:bCs/>
          <w:sz w:val="28"/>
          <w:szCs w:val="28"/>
        </w:rPr>
        <w:t>О животном мире</w:t>
      </w:r>
      <w:r w:rsidR="00B952FD">
        <w:rPr>
          <w:rFonts w:eastAsia="Times-Bold"/>
          <w:bCs/>
          <w:sz w:val="28"/>
          <w:szCs w:val="28"/>
        </w:rPr>
        <w:t>»</w:t>
      </w:r>
      <w:r w:rsidRPr="00B952FD">
        <w:rPr>
          <w:rFonts w:eastAsia="Times-Bold"/>
          <w:bCs/>
          <w:sz w:val="28"/>
          <w:szCs w:val="28"/>
        </w:rPr>
        <w:t xml:space="preserve"> такс и методик исчисления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ущерба, причиненного животному миру, а при их отсутствии - исходя из затрат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на воспроизводство охотничьих ресурсов.</w:t>
      </w:r>
    </w:p>
    <w:p w:rsidR="00B952FD" w:rsidRDefault="00B952FD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/>
          <w:bCs/>
          <w:sz w:val="28"/>
          <w:szCs w:val="28"/>
        </w:rPr>
      </w:pP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/>
          <w:bCs/>
          <w:sz w:val="28"/>
          <w:szCs w:val="28"/>
        </w:rPr>
      </w:pPr>
      <w:r w:rsidRPr="00B952FD">
        <w:rPr>
          <w:rFonts w:eastAsia="Times-Bold"/>
          <w:b/>
          <w:bCs/>
          <w:sz w:val="28"/>
          <w:szCs w:val="28"/>
        </w:rPr>
        <w:t>V. Разъяснения критериев правомерного поведения, новых</w:t>
      </w:r>
      <w:r w:rsidR="00B952FD" w:rsidRPr="00B952FD">
        <w:rPr>
          <w:rFonts w:eastAsia="Times-Bold"/>
          <w:b/>
          <w:bCs/>
          <w:sz w:val="28"/>
          <w:szCs w:val="28"/>
        </w:rPr>
        <w:t xml:space="preserve"> </w:t>
      </w:r>
      <w:r w:rsidRPr="00B952FD">
        <w:rPr>
          <w:rFonts w:eastAsia="Times-Bold"/>
          <w:b/>
          <w:bCs/>
          <w:sz w:val="28"/>
          <w:szCs w:val="28"/>
        </w:rPr>
        <w:t>требований нормативных правовых актов, а также необходимых</w:t>
      </w:r>
      <w:r w:rsidR="00B952FD" w:rsidRPr="00B952FD">
        <w:rPr>
          <w:rFonts w:eastAsia="Times-Bold"/>
          <w:b/>
          <w:bCs/>
          <w:sz w:val="28"/>
          <w:szCs w:val="28"/>
        </w:rPr>
        <w:t xml:space="preserve"> </w:t>
      </w:r>
      <w:r w:rsidRPr="00B952FD">
        <w:rPr>
          <w:rFonts w:eastAsia="Times-Bold"/>
          <w:b/>
          <w:bCs/>
          <w:sz w:val="28"/>
          <w:szCs w:val="28"/>
        </w:rPr>
        <w:t>для реализации таких нормативных правовых актов организационных,</w:t>
      </w:r>
      <w:r w:rsidR="00B952FD" w:rsidRPr="00B952FD">
        <w:rPr>
          <w:rFonts w:eastAsia="Times-Bold"/>
          <w:b/>
          <w:bCs/>
          <w:sz w:val="28"/>
          <w:szCs w:val="28"/>
        </w:rPr>
        <w:t xml:space="preserve"> </w:t>
      </w:r>
      <w:r w:rsidRPr="00B952FD">
        <w:rPr>
          <w:rFonts w:eastAsia="Times-Bold"/>
          <w:b/>
          <w:bCs/>
          <w:sz w:val="28"/>
          <w:szCs w:val="28"/>
        </w:rPr>
        <w:t>технических мероприятий</w:t>
      </w:r>
    </w:p>
    <w:p w:rsidR="00B952FD" w:rsidRDefault="00B952FD" w:rsidP="00F61B04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17. Критериями правомерного поведения является соблюдение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при осуществлении хозяй</w:t>
      </w:r>
      <w:r w:rsidR="00B952FD">
        <w:rPr>
          <w:rFonts w:eastAsia="Times-Bold"/>
          <w:bCs/>
          <w:sz w:val="28"/>
          <w:szCs w:val="28"/>
        </w:rPr>
        <w:t>ственной и иной деятельности в гр</w:t>
      </w:r>
      <w:r w:rsidRPr="00B952FD">
        <w:rPr>
          <w:rFonts w:eastAsia="Times-Bold"/>
          <w:bCs/>
          <w:sz w:val="28"/>
          <w:szCs w:val="28"/>
        </w:rPr>
        <w:t>аницах охотничьих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угодий следующих требований: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17.1. соблюдение условий долгосрочных лицензий/охотхозяйственных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соглашений;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17.2. наличие схемы использования и охраны охотничьего угодья,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определяющей мероприятия по сохранению охотничьих ресурсов и среды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их обитания и созданию охотничьей инфраструктуры; документов, содержащих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информацию о численности и распространении охотничьих ресурсов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(по видам), динамике изменения численности охотничьих ресурсов (по видам),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 xml:space="preserve">состоянии </w:t>
      </w:r>
      <w:r w:rsidRPr="00B952FD">
        <w:rPr>
          <w:rFonts w:eastAsia="Times-Bold"/>
          <w:bCs/>
          <w:sz w:val="28"/>
          <w:szCs w:val="28"/>
        </w:rPr>
        <w:lastRenderedPageBreak/>
        <w:t>охотничьих ресурсов (плодовитость, заболевания охотничьих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 xml:space="preserve">ресурсов); </w:t>
      </w:r>
      <w:proofErr w:type="gramStart"/>
      <w:r w:rsidRPr="00B952FD">
        <w:rPr>
          <w:rFonts w:eastAsia="Times-Bold"/>
          <w:bCs/>
          <w:sz w:val="28"/>
          <w:szCs w:val="28"/>
        </w:rPr>
        <w:t>документов и заявлений на выдачу разрешений на добычу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охотничьих ресурсов, документов, содержащих информацию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 количественных, качественных и экономических характеристиках охотничьих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ресурсов, о юридических лицах и индивидуальных предпринимателях,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осуществляющих виды деятельности в сфере охотничьего хозяйства, а также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организациях, осуществляющих деятельность по закупке, производству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продаже продукции охоты, об использовании охотничьих ресурсов,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 сохранении охотничьих ресурсов, об оказываемых услугах в сфере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охотничьего</w:t>
      </w:r>
      <w:proofErr w:type="gramEnd"/>
      <w:r w:rsidRPr="00B952FD">
        <w:rPr>
          <w:rFonts w:eastAsia="Times-Bold"/>
          <w:bCs/>
          <w:sz w:val="28"/>
          <w:szCs w:val="28"/>
        </w:rPr>
        <w:t xml:space="preserve"> хозяйства, об осуществлении видов деятельности в сфере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охотничьего хозяйства;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17.3. соблюдение лимита добычи охотничьих ресурсов и квоты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их добычи;</w:t>
      </w:r>
    </w:p>
    <w:p w:rsid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17.4. соблюдение нормативов и норм в области охоты и сохранения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охотничьих ресурсов;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17.5. проведение биотехнических и иных мероприятий по сохранению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охотничьих ресурсов и среды их обитания;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17.6. организация и выполнение работ по оснащению специальными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информационными знаками территорий закрепленных охотничьих угодий;</w:t>
      </w:r>
    </w:p>
    <w:p w:rsidR="00F61B04" w:rsidRPr="00B952FD" w:rsidRDefault="00F61B04" w:rsidP="00B952FD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17.7. соблюдение правил охоты (в соответствии с приказом Министерства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природных ресурсов и экологии Российской Федерации от 16 ноября 2010 г.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 xml:space="preserve">№ 512 </w:t>
      </w:r>
      <w:r w:rsidR="00B952FD">
        <w:rPr>
          <w:rFonts w:eastAsia="Times-Bold"/>
          <w:bCs/>
          <w:sz w:val="28"/>
          <w:szCs w:val="28"/>
        </w:rPr>
        <w:t>«</w:t>
      </w:r>
      <w:r w:rsidRPr="00B952FD">
        <w:rPr>
          <w:rFonts w:eastAsia="Times-Bold"/>
          <w:bCs/>
          <w:sz w:val="28"/>
          <w:szCs w:val="28"/>
        </w:rPr>
        <w:t>Об утверждении Правил охоты</w:t>
      </w:r>
      <w:r w:rsidR="00B952FD">
        <w:rPr>
          <w:rFonts w:eastAsia="Times-Bold"/>
          <w:bCs/>
          <w:sz w:val="28"/>
          <w:szCs w:val="28"/>
        </w:rPr>
        <w:t>»</w:t>
      </w:r>
      <w:r w:rsidRPr="00B952FD">
        <w:rPr>
          <w:rFonts w:eastAsia="Times-Bold"/>
          <w:bCs/>
          <w:sz w:val="28"/>
          <w:szCs w:val="28"/>
        </w:rPr>
        <w:t>).</w:t>
      </w: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18. Обязательные требования (список контрольных вопросов),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применяемые при осуществлении федерального государственного надзора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в области охоты и сохранения охотничьих ресурсов, содержатся в приложении</w:t>
      </w:r>
      <w:r w:rsidR="00B952FD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№ 16 к Приказу Росприроднадзора от 18 сентября 2017 г. № 447</w:t>
      </w:r>
      <w:r w:rsidR="00B952FD">
        <w:rPr>
          <w:rFonts w:eastAsia="Times-Bold"/>
          <w:bCs/>
          <w:sz w:val="28"/>
          <w:szCs w:val="28"/>
        </w:rPr>
        <w:t xml:space="preserve"> «</w:t>
      </w:r>
      <w:r w:rsidRPr="00B952FD">
        <w:rPr>
          <w:rFonts w:eastAsia="Times-Bold"/>
          <w:bCs/>
          <w:sz w:val="28"/>
          <w:szCs w:val="28"/>
        </w:rPr>
        <w:t>Об утверждении форм проверочных листов (списков контрольных вопросов)</w:t>
      </w:r>
      <w:r w:rsidR="00B952FD">
        <w:rPr>
          <w:rFonts w:eastAsia="Times-Bold"/>
          <w:bCs/>
          <w:sz w:val="28"/>
          <w:szCs w:val="28"/>
        </w:rPr>
        <w:t>»</w:t>
      </w:r>
      <w:r w:rsidRPr="00B952FD">
        <w:rPr>
          <w:rFonts w:eastAsia="Times-Bold"/>
          <w:bCs/>
          <w:sz w:val="28"/>
          <w:szCs w:val="28"/>
        </w:rPr>
        <w:t>.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В проверочных листах указаны реквизиты нормативных правовых актов,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их структурных единиц, которыми установлены обязательные требования,</w:t>
      </w:r>
      <w:r w:rsidR="00534BCB">
        <w:rPr>
          <w:rFonts w:eastAsia="Times-Bold"/>
          <w:bCs/>
          <w:sz w:val="28"/>
          <w:szCs w:val="28"/>
        </w:rPr>
        <w:t xml:space="preserve"> а также вопросы, отр</w:t>
      </w:r>
      <w:r w:rsidRPr="00B952FD">
        <w:rPr>
          <w:rFonts w:eastAsia="Times-Bold"/>
          <w:bCs/>
          <w:sz w:val="28"/>
          <w:szCs w:val="28"/>
        </w:rPr>
        <w:t>а</w:t>
      </w:r>
      <w:r w:rsidR="00534BCB">
        <w:rPr>
          <w:rFonts w:eastAsia="Times-Bold"/>
          <w:bCs/>
          <w:sz w:val="28"/>
          <w:szCs w:val="28"/>
        </w:rPr>
        <w:t>жающие содержание обязательных тр</w:t>
      </w:r>
      <w:r w:rsidRPr="00B952FD">
        <w:rPr>
          <w:rFonts w:eastAsia="Times-Bold"/>
          <w:bCs/>
          <w:sz w:val="28"/>
          <w:szCs w:val="28"/>
        </w:rPr>
        <w:t>ебований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действий юридических лиц и индивидуальных предпринимателей,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осуществляемых в целях недопущения нарушений обязательных требований.</w:t>
      </w: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19. Заполнение проверочных листов осуществляется юридическими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лицами, индивидуальными предпринимателями, получившими долгосрочную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лицензию/заключившими охотхозяйственное соглашение (далее -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 xml:space="preserve">охотпользователи) на территории </w:t>
      </w:r>
      <w:r w:rsidR="00534BCB">
        <w:rPr>
          <w:rFonts w:eastAsia="Times-Bold"/>
          <w:bCs/>
          <w:sz w:val="28"/>
          <w:szCs w:val="28"/>
        </w:rPr>
        <w:t>Вологодской области</w:t>
      </w:r>
      <w:r w:rsidRPr="00B952FD">
        <w:rPr>
          <w:rFonts w:eastAsia="Times-Bold"/>
          <w:bCs/>
          <w:sz w:val="28"/>
          <w:szCs w:val="28"/>
        </w:rPr>
        <w:t xml:space="preserve"> в рамках плановых проверок,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 xml:space="preserve">проводимых </w:t>
      </w:r>
      <w:r w:rsidR="00534BCB">
        <w:rPr>
          <w:rFonts w:eastAsia="Times-Bold"/>
          <w:bCs/>
          <w:sz w:val="28"/>
          <w:szCs w:val="28"/>
        </w:rPr>
        <w:t>Департаментом</w:t>
      </w:r>
      <w:r w:rsidRPr="00B952FD">
        <w:rPr>
          <w:rFonts w:eastAsia="Times-Bold"/>
          <w:bCs/>
          <w:sz w:val="28"/>
          <w:szCs w:val="28"/>
        </w:rPr>
        <w:t>, либо самостоятельно в целях самоконтроля.</w:t>
      </w: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20. Для реализации нормативных правовых актов в области охоты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сохранения охотничьих ресурсов юридическими лицами, индивидуальными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предпринимателями осуществляются необходимые согласования, заключение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охотхозяйственных соглашений.</w:t>
      </w:r>
    </w:p>
    <w:p w:rsidR="00A923FF" w:rsidRDefault="00A923FF" w:rsidP="00534BCB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</w:p>
    <w:p w:rsidR="00F61B04" w:rsidRPr="00534BCB" w:rsidRDefault="00F61B04" w:rsidP="00534BCB">
      <w:pPr>
        <w:autoSpaceDE w:val="0"/>
        <w:autoSpaceDN w:val="0"/>
        <w:adjustRightInd w:val="0"/>
        <w:ind w:right="-1"/>
        <w:jc w:val="center"/>
        <w:rPr>
          <w:rFonts w:eastAsia="Times-Bold"/>
          <w:b/>
          <w:bCs/>
          <w:sz w:val="28"/>
          <w:szCs w:val="28"/>
        </w:rPr>
      </w:pPr>
      <w:r w:rsidRPr="00534BCB">
        <w:rPr>
          <w:rFonts w:eastAsia="Times-Bold"/>
          <w:b/>
          <w:bCs/>
          <w:sz w:val="28"/>
          <w:szCs w:val="28"/>
        </w:rPr>
        <w:t>VI. Обобщенные практики осуществления федерального</w:t>
      </w:r>
      <w:r w:rsidR="00534BCB">
        <w:rPr>
          <w:rFonts w:eastAsia="Times-Bold"/>
          <w:b/>
          <w:bCs/>
          <w:sz w:val="28"/>
          <w:szCs w:val="28"/>
        </w:rPr>
        <w:t xml:space="preserve"> государственного </w:t>
      </w:r>
      <w:r w:rsidRPr="00534BCB">
        <w:rPr>
          <w:rFonts w:eastAsia="Times-Bold"/>
          <w:b/>
          <w:bCs/>
          <w:sz w:val="28"/>
          <w:szCs w:val="28"/>
        </w:rPr>
        <w:t>надзора в области охоты и сохранения охотничьих</w:t>
      </w:r>
      <w:r w:rsidR="00534BCB">
        <w:rPr>
          <w:rFonts w:eastAsia="Times-Bold"/>
          <w:b/>
          <w:bCs/>
          <w:sz w:val="28"/>
          <w:szCs w:val="28"/>
        </w:rPr>
        <w:t xml:space="preserve"> </w:t>
      </w:r>
      <w:r w:rsidRPr="00534BCB">
        <w:rPr>
          <w:rFonts w:eastAsia="Times-Bold"/>
          <w:b/>
          <w:bCs/>
          <w:sz w:val="28"/>
          <w:szCs w:val="28"/>
        </w:rPr>
        <w:t>ресурсов</w:t>
      </w:r>
    </w:p>
    <w:p w:rsidR="00534BCB" w:rsidRDefault="00534BCB" w:rsidP="00F61B04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21. В случае</w:t>
      </w:r>
      <w:proofErr w:type="gramStart"/>
      <w:r w:rsidRPr="00B952FD">
        <w:rPr>
          <w:rFonts w:eastAsia="Times-Bold"/>
          <w:bCs/>
          <w:sz w:val="28"/>
          <w:szCs w:val="28"/>
        </w:rPr>
        <w:t>,</w:t>
      </w:r>
      <w:proofErr w:type="gramEnd"/>
      <w:r w:rsidRPr="00B952FD">
        <w:rPr>
          <w:rFonts w:eastAsia="Times-Bold"/>
          <w:bCs/>
          <w:sz w:val="28"/>
          <w:szCs w:val="28"/>
        </w:rPr>
        <w:t xml:space="preserve"> если выявленные неправомерные действия (бездействие)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содержат признаки правонарушений, предусмотренных несколькими статьями</w:t>
      </w:r>
      <w:r w:rsidR="00534BCB">
        <w:rPr>
          <w:rFonts w:eastAsia="Times-Bold"/>
          <w:bCs/>
          <w:sz w:val="28"/>
          <w:szCs w:val="28"/>
        </w:rPr>
        <w:t xml:space="preserve"> КоАП РФ, администр</w:t>
      </w:r>
      <w:r w:rsidRPr="00B952FD">
        <w:rPr>
          <w:rFonts w:eastAsia="Times-Bold"/>
          <w:bCs/>
          <w:sz w:val="28"/>
          <w:szCs w:val="28"/>
        </w:rPr>
        <w:t>ативное наказание назначается в пределах санкции статьи,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="00534BCB">
        <w:rPr>
          <w:rFonts w:eastAsia="Times-Bold"/>
          <w:bCs/>
          <w:sz w:val="28"/>
          <w:szCs w:val="28"/>
        </w:rPr>
        <w:lastRenderedPageBreak/>
        <w:t>предусматр</w:t>
      </w:r>
      <w:r w:rsidRPr="00B952FD">
        <w:rPr>
          <w:rFonts w:eastAsia="Times-Bold"/>
          <w:bCs/>
          <w:sz w:val="28"/>
          <w:szCs w:val="28"/>
        </w:rPr>
        <w:t>ивающей назначение лицу, совершившему указанное действие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="00E01625">
        <w:rPr>
          <w:rFonts w:eastAsia="Times-Bold"/>
          <w:bCs/>
          <w:sz w:val="28"/>
          <w:szCs w:val="28"/>
        </w:rPr>
        <w:t>(бездействие), более строгого административного наказания</w:t>
      </w:r>
      <w:r w:rsidRPr="00B952FD">
        <w:rPr>
          <w:rFonts w:eastAsia="Times-Bold"/>
          <w:bCs/>
          <w:sz w:val="28"/>
          <w:szCs w:val="28"/>
        </w:rPr>
        <w:t>.</w:t>
      </w: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22. Наиболее часто выявляемые правонарушения: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осуществление охотхозяйственной деятельности с нарушением условий,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предусмотренных долгосрочной лицензией/охотхозяйственным соглашением;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нарушение Правил охоты, утвержденных приказом Министерства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природных ресурсов и экологии Российской Федерации от 16 ноября 2010 г.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№512.</w:t>
      </w:r>
    </w:p>
    <w:p w:rsidR="00F61B04" w:rsidRPr="00B952FD" w:rsidRDefault="00F61B04" w:rsidP="00F61B04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 xml:space="preserve">23. Охотпользователи на территории </w:t>
      </w:r>
      <w:r w:rsidR="00534BCB">
        <w:rPr>
          <w:rFonts w:eastAsia="Times-Bold"/>
          <w:bCs/>
          <w:sz w:val="28"/>
          <w:szCs w:val="28"/>
        </w:rPr>
        <w:t>Вологодской области</w:t>
      </w:r>
      <w:r w:rsidRPr="00B952FD">
        <w:rPr>
          <w:rFonts w:eastAsia="Times-Bold"/>
          <w:bCs/>
          <w:sz w:val="28"/>
          <w:szCs w:val="28"/>
        </w:rPr>
        <w:t xml:space="preserve"> обязаны:</w:t>
      </w: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23.1. соблюдать установленные правила и сроки пользования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охотничьими ресурсами, нормативы и нормы в области охоты и сохранения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охотничьих ресурсов;</w:t>
      </w:r>
    </w:p>
    <w:p w:rsidR="00F61B04" w:rsidRPr="00B952FD" w:rsidRDefault="00534BCB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>
        <w:rPr>
          <w:rFonts w:eastAsia="Times-Bold"/>
          <w:bCs/>
          <w:sz w:val="28"/>
          <w:szCs w:val="28"/>
        </w:rPr>
        <w:t>23.2. не огр</w:t>
      </w:r>
      <w:r w:rsidR="00F61B04" w:rsidRPr="00B952FD">
        <w:rPr>
          <w:rFonts w:eastAsia="Times-Bold"/>
          <w:bCs/>
          <w:sz w:val="28"/>
          <w:szCs w:val="28"/>
        </w:rPr>
        <w:t>аничивать охоту на закрепленной территории, кроме случаев,</w:t>
      </w:r>
      <w:r>
        <w:rPr>
          <w:rFonts w:eastAsia="Times-Bold"/>
          <w:bCs/>
          <w:sz w:val="28"/>
          <w:szCs w:val="28"/>
        </w:rPr>
        <w:t xml:space="preserve"> </w:t>
      </w:r>
      <w:r w:rsidR="00F61B04" w:rsidRPr="00B952FD">
        <w:rPr>
          <w:rFonts w:eastAsia="Times-Bold"/>
          <w:bCs/>
          <w:sz w:val="28"/>
          <w:szCs w:val="28"/>
        </w:rPr>
        <w:t>предусмотренных действующим законодательством;</w:t>
      </w: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23.3. не допускать разрушения или ухудшения среды обитания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охотничьих ресурсов;</w:t>
      </w: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23.4. осуществлять учет и оценку состояния используемых охотничьих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ресурсов, а также оценку состояния среды их обитания;</w:t>
      </w: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23.5. создава</w:t>
      </w:r>
      <w:r w:rsidR="00534BCB">
        <w:rPr>
          <w:rFonts w:eastAsia="Times-Bold"/>
          <w:bCs/>
          <w:sz w:val="28"/>
          <w:szCs w:val="28"/>
        </w:rPr>
        <w:t>ть и содержать охотничью инфрастр</w:t>
      </w:r>
      <w:r w:rsidRPr="00B952FD">
        <w:rPr>
          <w:rFonts w:eastAsia="Times-Bold"/>
          <w:bCs/>
          <w:sz w:val="28"/>
          <w:szCs w:val="28"/>
        </w:rPr>
        <w:t>уктуру, проводить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мероприятия по сохранению охотничьих ресурсов и среды их обитания;</w:t>
      </w:r>
    </w:p>
    <w:p w:rsidR="00F61B04" w:rsidRPr="00B952FD" w:rsidRDefault="00F61B04" w:rsidP="00F61B04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23.6. проводить внутрихозяйственное охотустройство;</w:t>
      </w: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23.7. использовать охотничьи ресурсы с применением орудий охоты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способов охоты, соответствующих требованиям гуманности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и предотвращения жестокого обращения с животными;</w:t>
      </w:r>
    </w:p>
    <w:p w:rsidR="00F61B04" w:rsidRPr="00B952FD" w:rsidRDefault="00F61B04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 w:rsidRPr="00B952FD">
        <w:rPr>
          <w:rFonts w:eastAsia="Times-Bold"/>
          <w:bCs/>
          <w:sz w:val="28"/>
          <w:szCs w:val="28"/>
        </w:rPr>
        <w:t>23.8. представлять сведения о численности охотничьих ресурсов и иные</w:t>
      </w:r>
      <w:r w:rsidR="00534BCB">
        <w:rPr>
          <w:rFonts w:eastAsia="Times-Bold"/>
          <w:bCs/>
          <w:sz w:val="28"/>
          <w:szCs w:val="28"/>
        </w:rPr>
        <w:t xml:space="preserve"> </w:t>
      </w:r>
      <w:r w:rsidRPr="00B952FD">
        <w:rPr>
          <w:rFonts w:eastAsia="Times-Bold"/>
          <w:bCs/>
          <w:sz w:val="28"/>
          <w:szCs w:val="28"/>
        </w:rPr>
        <w:t>виды отчетов в соответствии с действующим законодательством.</w:t>
      </w:r>
    </w:p>
    <w:p w:rsidR="00F61B04" w:rsidRPr="00534BCB" w:rsidRDefault="00534BCB" w:rsidP="00534BCB">
      <w:pPr>
        <w:autoSpaceDE w:val="0"/>
        <w:autoSpaceDN w:val="0"/>
        <w:adjustRightInd w:val="0"/>
        <w:ind w:right="-1" w:firstLine="993"/>
        <w:jc w:val="both"/>
        <w:rPr>
          <w:rFonts w:eastAsia="Times-Bold"/>
          <w:bCs/>
          <w:sz w:val="28"/>
          <w:szCs w:val="28"/>
        </w:rPr>
      </w:pPr>
      <w:r>
        <w:rPr>
          <w:rFonts w:eastAsia="Times-Bold"/>
          <w:bCs/>
          <w:sz w:val="28"/>
          <w:szCs w:val="28"/>
        </w:rPr>
        <w:t>24. Помимо уголовной и администр</w:t>
      </w:r>
      <w:r w:rsidR="00F61B04" w:rsidRPr="00B952FD">
        <w:rPr>
          <w:rFonts w:eastAsia="Times-Bold"/>
          <w:bCs/>
          <w:sz w:val="28"/>
          <w:szCs w:val="28"/>
        </w:rPr>
        <w:t>ативной ответственности виновные</w:t>
      </w:r>
      <w:r>
        <w:rPr>
          <w:rFonts w:eastAsia="Times-Bold"/>
          <w:bCs/>
          <w:sz w:val="28"/>
          <w:szCs w:val="28"/>
        </w:rPr>
        <w:t xml:space="preserve"> лица несут гр</w:t>
      </w:r>
      <w:r w:rsidR="00F61B04" w:rsidRPr="00B952FD">
        <w:rPr>
          <w:rFonts w:eastAsia="Times-Bold"/>
          <w:bCs/>
          <w:sz w:val="28"/>
          <w:szCs w:val="28"/>
        </w:rPr>
        <w:t>ажданско-правовую ответственность, в том числе возмещают</w:t>
      </w:r>
      <w:r>
        <w:rPr>
          <w:rFonts w:eastAsia="Times-Bold"/>
          <w:bCs/>
          <w:sz w:val="28"/>
          <w:szCs w:val="28"/>
        </w:rPr>
        <w:t xml:space="preserve"> </w:t>
      </w:r>
      <w:r w:rsidR="00F61B04" w:rsidRPr="00B952FD">
        <w:rPr>
          <w:rFonts w:eastAsia="Times-Bold"/>
          <w:bCs/>
          <w:sz w:val="28"/>
          <w:szCs w:val="28"/>
        </w:rPr>
        <w:t>ущерб, нане</w:t>
      </w:r>
      <w:r>
        <w:rPr>
          <w:rFonts w:eastAsia="Times-Bold"/>
          <w:bCs/>
          <w:sz w:val="28"/>
          <w:szCs w:val="28"/>
        </w:rPr>
        <w:t>сенный охотничьим ресурсам.</w:t>
      </w:r>
    </w:p>
    <w:p w:rsidR="00F61B04" w:rsidRPr="00B952FD" w:rsidRDefault="00F61B04" w:rsidP="00F61B04">
      <w:pPr>
        <w:ind w:right="-1" w:firstLine="993"/>
        <w:jc w:val="both"/>
        <w:rPr>
          <w:sz w:val="28"/>
          <w:szCs w:val="28"/>
        </w:rPr>
      </w:pPr>
    </w:p>
    <w:p w:rsidR="00DC71BB" w:rsidRPr="00B952FD" w:rsidRDefault="00DC71BB" w:rsidP="008167AE">
      <w:pPr>
        <w:rPr>
          <w:sz w:val="28"/>
          <w:szCs w:val="28"/>
        </w:rPr>
      </w:pPr>
    </w:p>
    <w:sectPr w:rsidR="00DC71BB" w:rsidRPr="00B952FD" w:rsidSect="00F61B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4005"/>
    <w:multiLevelType w:val="hybridMultilevel"/>
    <w:tmpl w:val="25488156"/>
    <w:lvl w:ilvl="0" w:tplc="F0EAF2B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F66B3E"/>
    <w:multiLevelType w:val="hybridMultilevel"/>
    <w:tmpl w:val="DB061ED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33E47"/>
    <w:rsid w:val="00011F07"/>
    <w:rsid w:val="000145CD"/>
    <w:rsid w:val="0002030E"/>
    <w:rsid w:val="000205DD"/>
    <w:rsid w:val="000425EB"/>
    <w:rsid w:val="00043F96"/>
    <w:rsid w:val="00046E49"/>
    <w:rsid w:val="000519A7"/>
    <w:rsid w:val="00055123"/>
    <w:rsid w:val="000562D3"/>
    <w:rsid w:val="00056E1B"/>
    <w:rsid w:val="000755C8"/>
    <w:rsid w:val="00075F1B"/>
    <w:rsid w:val="00080FED"/>
    <w:rsid w:val="00086C06"/>
    <w:rsid w:val="00093277"/>
    <w:rsid w:val="000C4420"/>
    <w:rsid w:val="000C671B"/>
    <w:rsid w:val="000D0B73"/>
    <w:rsid w:val="000D3957"/>
    <w:rsid w:val="000D5843"/>
    <w:rsid w:val="000F1AF4"/>
    <w:rsid w:val="000F2245"/>
    <w:rsid w:val="000F2D25"/>
    <w:rsid w:val="000F4E6B"/>
    <w:rsid w:val="000F5E93"/>
    <w:rsid w:val="00120813"/>
    <w:rsid w:val="00124BEC"/>
    <w:rsid w:val="00131059"/>
    <w:rsid w:val="001334A2"/>
    <w:rsid w:val="001368B9"/>
    <w:rsid w:val="00143753"/>
    <w:rsid w:val="00155C99"/>
    <w:rsid w:val="0016144B"/>
    <w:rsid w:val="00167B2B"/>
    <w:rsid w:val="0017330C"/>
    <w:rsid w:val="00174B49"/>
    <w:rsid w:val="00175F88"/>
    <w:rsid w:val="00186938"/>
    <w:rsid w:val="00191C7F"/>
    <w:rsid w:val="00195EBE"/>
    <w:rsid w:val="00197AB6"/>
    <w:rsid w:val="001A602C"/>
    <w:rsid w:val="001C3C5C"/>
    <w:rsid w:val="001C4594"/>
    <w:rsid w:val="001C5F11"/>
    <w:rsid w:val="001C6D7F"/>
    <w:rsid w:val="001E611A"/>
    <w:rsid w:val="001F6F7E"/>
    <w:rsid w:val="002140D4"/>
    <w:rsid w:val="00223D32"/>
    <w:rsid w:val="00230501"/>
    <w:rsid w:val="00262CA9"/>
    <w:rsid w:val="0028422F"/>
    <w:rsid w:val="0028433E"/>
    <w:rsid w:val="0028726F"/>
    <w:rsid w:val="002911F1"/>
    <w:rsid w:val="002943A9"/>
    <w:rsid w:val="002964BC"/>
    <w:rsid w:val="002A0A87"/>
    <w:rsid w:val="002B4FA4"/>
    <w:rsid w:val="002C08BF"/>
    <w:rsid w:val="002C1AE1"/>
    <w:rsid w:val="002C31D5"/>
    <w:rsid w:val="002C7040"/>
    <w:rsid w:val="002D0569"/>
    <w:rsid w:val="002D154D"/>
    <w:rsid w:val="002E68C4"/>
    <w:rsid w:val="002F66CB"/>
    <w:rsid w:val="00310FA3"/>
    <w:rsid w:val="00316E27"/>
    <w:rsid w:val="00323862"/>
    <w:rsid w:val="00325588"/>
    <w:rsid w:val="00327EA4"/>
    <w:rsid w:val="00340DB7"/>
    <w:rsid w:val="003464EB"/>
    <w:rsid w:val="00346BB8"/>
    <w:rsid w:val="00350747"/>
    <w:rsid w:val="00354227"/>
    <w:rsid w:val="00356A0B"/>
    <w:rsid w:val="00361159"/>
    <w:rsid w:val="00363482"/>
    <w:rsid w:val="00363672"/>
    <w:rsid w:val="003769FC"/>
    <w:rsid w:val="00381BAA"/>
    <w:rsid w:val="00397698"/>
    <w:rsid w:val="003B1EC8"/>
    <w:rsid w:val="003B25FA"/>
    <w:rsid w:val="003C0096"/>
    <w:rsid w:val="003C0783"/>
    <w:rsid w:val="003C15F2"/>
    <w:rsid w:val="003C50F0"/>
    <w:rsid w:val="003C7F52"/>
    <w:rsid w:val="003D5330"/>
    <w:rsid w:val="003E0F90"/>
    <w:rsid w:val="003F103E"/>
    <w:rsid w:val="003F10A3"/>
    <w:rsid w:val="003F55FA"/>
    <w:rsid w:val="00400BBA"/>
    <w:rsid w:val="00405258"/>
    <w:rsid w:val="00413B5A"/>
    <w:rsid w:val="0041536B"/>
    <w:rsid w:val="004366E3"/>
    <w:rsid w:val="00436C93"/>
    <w:rsid w:val="00441698"/>
    <w:rsid w:val="004525CE"/>
    <w:rsid w:val="00455014"/>
    <w:rsid w:val="00456017"/>
    <w:rsid w:val="004639C5"/>
    <w:rsid w:val="004656D2"/>
    <w:rsid w:val="00471CF3"/>
    <w:rsid w:val="0047373A"/>
    <w:rsid w:val="00491851"/>
    <w:rsid w:val="004939F5"/>
    <w:rsid w:val="004962CB"/>
    <w:rsid w:val="00496B55"/>
    <w:rsid w:val="004A33EE"/>
    <w:rsid w:val="004A671E"/>
    <w:rsid w:val="004A78D8"/>
    <w:rsid w:val="004B0166"/>
    <w:rsid w:val="004B60E1"/>
    <w:rsid w:val="004B6E76"/>
    <w:rsid w:val="004C0D4F"/>
    <w:rsid w:val="004D1406"/>
    <w:rsid w:val="004D5349"/>
    <w:rsid w:val="004F5F92"/>
    <w:rsid w:val="0051116D"/>
    <w:rsid w:val="0051382B"/>
    <w:rsid w:val="00517407"/>
    <w:rsid w:val="005176BD"/>
    <w:rsid w:val="00520540"/>
    <w:rsid w:val="00525D53"/>
    <w:rsid w:val="005269D5"/>
    <w:rsid w:val="00534BCB"/>
    <w:rsid w:val="00546BC3"/>
    <w:rsid w:val="00550880"/>
    <w:rsid w:val="00550F77"/>
    <w:rsid w:val="00554B78"/>
    <w:rsid w:val="005559A7"/>
    <w:rsid w:val="00561A3F"/>
    <w:rsid w:val="0056563F"/>
    <w:rsid w:val="005707AA"/>
    <w:rsid w:val="00571379"/>
    <w:rsid w:val="00573E19"/>
    <w:rsid w:val="00577AC7"/>
    <w:rsid w:val="005800D6"/>
    <w:rsid w:val="005821A9"/>
    <w:rsid w:val="005834F7"/>
    <w:rsid w:val="00586389"/>
    <w:rsid w:val="00593CCA"/>
    <w:rsid w:val="005953EA"/>
    <w:rsid w:val="005C37CD"/>
    <w:rsid w:val="005C3EBC"/>
    <w:rsid w:val="005C7AE2"/>
    <w:rsid w:val="005D2B5B"/>
    <w:rsid w:val="005D2C5E"/>
    <w:rsid w:val="005E70ED"/>
    <w:rsid w:val="005E7F94"/>
    <w:rsid w:val="005F1D07"/>
    <w:rsid w:val="005F5FD4"/>
    <w:rsid w:val="0062299A"/>
    <w:rsid w:val="00623F6B"/>
    <w:rsid w:val="006252D1"/>
    <w:rsid w:val="00636B63"/>
    <w:rsid w:val="00640240"/>
    <w:rsid w:val="00655B39"/>
    <w:rsid w:val="0065755D"/>
    <w:rsid w:val="00665B0B"/>
    <w:rsid w:val="0067193F"/>
    <w:rsid w:val="00687415"/>
    <w:rsid w:val="006A0F3C"/>
    <w:rsid w:val="006A1646"/>
    <w:rsid w:val="006A330E"/>
    <w:rsid w:val="006B1AB6"/>
    <w:rsid w:val="006B25C5"/>
    <w:rsid w:val="006B6672"/>
    <w:rsid w:val="006C1BFF"/>
    <w:rsid w:val="006C1EF0"/>
    <w:rsid w:val="006C65F6"/>
    <w:rsid w:val="006D2BBE"/>
    <w:rsid w:val="006D42C1"/>
    <w:rsid w:val="006E446B"/>
    <w:rsid w:val="006E7431"/>
    <w:rsid w:val="006F5EBE"/>
    <w:rsid w:val="006F69CF"/>
    <w:rsid w:val="006F6D4C"/>
    <w:rsid w:val="0071470B"/>
    <w:rsid w:val="00726377"/>
    <w:rsid w:val="007267E8"/>
    <w:rsid w:val="00733E47"/>
    <w:rsid w:val="007370B0"/>
    <w:rsid w:val="00740124"/>
    <w:rsid w:val="007453A9"/>
    <w:rsid w:val="00747268"/>
    <w:rsid w:val="00747999"/>
    <w:rsid w:val="007502EA"/>
    <w:rsid w:val="00753E1C"/>
    <w:rsid w:val="00756D50"/>
    <w:rsid w:val="00757AB7"/>
    <w:rsid w:val="00775BBA"/>
    <w:rsid w:val="007836A5"/>
    <w:rsid w:val="00787AAD"/>
    <w:rsid w:val="007B4E6B"/>
    <w:rsid w:val="007C24B7"/>
    <w:rsid w:val="007C3247"/>
    <w:rsid w:val="007D3DDA"/>
    <w:rsid w:val="007F7F92"/>
    <w:rsid w:val="00801486"/>
    <w:rsid w:val="00806678"/>
    <w:rsid w:val="008070AA"/>
    <w:rsid w:val="0081417C"/>
    <w:rsid w:val="00816699"/>
    <w:rsid w:val="008167AE"/>
    <w:rsid w:val="00822445"/>
    <w:rsid w:val="00837911"/>
    <w:rsid w:val="00841116"/>
    <w:rsid w:val="008461C6"/>
    <w:rsid w:val="008464C6"/>
    <w:rsid w:val="008617DF"/>
    <w:rsid w:val="00863418"/>
    <w:rsid w:val="008642F1"/>
    <w:rsid w:val="008663AC"/>
    <w:rsid w:val="00870F7B"/>
    <w:rsid w:val="00872F8A"/>
    <w:rsid w:val="00886619"/>
    <w:rsid w:val="00890161"/>
    <w:rsid w:val="00892A6C"/>
    <w:rsid w:val="00895A29"/>
    <w:rsid w:val="008A5304"/>
    <w:rsid w:val="008B2F0C"/>
    <w:rsid w:val="008B795B"/>
    <w:rsid w:val="008C1030"/>
    <w:rsid w:val="008C2DF0"/>
    <w:rsid w:val="008D4001"/>
    <w:rsid w:val="008E4558"/>
    <w:rsid w:val="008E559B"/>
    <w:rsid w:val="008E7329"/>
    <w:rsid w:val="008F4C01"/>
    <w:rsid w:val="009108F7"/>
    <w:rsid w:val="00920EA0"/>
    <w:rsid w:val="00926629"/>
    <w:rsid w:val="00940718"/>
    <w:rsid w:val="00946D0C"/>
    <w:rsid w:val="009478F1"/>
    <w:rsid w:val="00965F7A"/>
    <w:rsid w:val="00970C1F"/>
    <w:rsid w:val="009773CA"/>
    <w:rsid w:val="00981049"/>
    <w:rsid w:val="00986DFE"/>
    <w:rsid w:val="009B3800"/>
    <w:rsid w:val="009C2CAF"/>
    <w:rsid w:val="009C464D"/>
    <w:rsid w:val="009C4D30"/>
    <w:rsid w:val="009D0310"/>
    <w:rsid w:val="009F38AD"/>
    <w:rsid w:val="00A13F16"/>
    <w:rsid w:val="00A14932"/>
    <w:rsid w:val="00A276E5"/>
    <w:rsid w:val="00A4061A"/>
    <w:rsid w:val="00A42A5C"/>
    <w:rsid w:val="00A5174E"/>
    <w:rsid w:val="00A51959"/>
    <w:rsid w:val="00A51BA3"/>
    <w:rsid w:val="00A51DCC"/>
    <w:rsid w:val="00A57722"/>
    <w:rsid w:val="00A86EEF"/>
    <w:rsid w:val="00A90569"/>
    <w:rsid w:val="00A923FF"/>
    <w:rsid w:val="00A9499A"/>
    <w:rsid w:val="00A95918"/>
    <w:rsid w:val="00AA69B8"/>
    <w:rsid w:val="00AB2B19"/>
    <w:rsid w:val="00AC450D"/>
    <w:rsid w:val="00AD19E4"/>
    <w:rsid w:val="00AD2D75"/>
    <w:rsid w:val="00AE1030"/>
    <w:rsid w:val="00AE6624"/>
    <w:rsid w:val="00AF22BA"/>
    <w:rsid w:val="00AF4944"/>
    <w:rsid w:val="00B00D93"/>
    <w:rsid w:val="00B041B7"/>
    <w:rsid w:val="00B06937"/>
    <w:rsid w:val="00B14FC5"/>
    <w:rsid w:val="00B2089D"/>
    <w:rsid w:val="00B21F2B"/>
    <w:rsid w:val="00B23DAC"/>
    <w:rsid w:val="00B2459B"/>
    <w:rsid w:val="00B25D20"/>
    <w:rsid w:val="00B3034C"/>
    <w:rsid w:val="00B30FDC"/>
    <w:rsid w:val="00B35D2B"/>
    <w:rsid w:val="00B36191"/>
    <w:rsid w:val="00B472AF"/>
    <w:rsid w:val="00B66F92"/>
    <w:rsid w:val="00B67774"/>
    <w:rsid w:val="00B67893"/>
    <w:rsid w:val="00B73575"/>
    <w:rsid w:val="00B87727"/>
    <w:rsid w:val="00B952FD"/>
    <w:rsid w:val="00BA3C33"/>
    <w:rsid w:val="00BB0A9E"/>
    <w:rsid w:val="00BB6614"/>
    <w:rsid w:val="00BD6B5E"/>
    <w:rsid w:val="00BE179C"/>
    <w:rsid w:val="00BE1CDB"/>
    <w:rsid w:val="00BE568D"/>
    <w:rsid w:val="00BE5967"/>
    <w:rsid w:val="00BF06B9"/>
    <w:rsid w:val="00BF1E02"/>
    <w:rsid w:val="00C03F72"/>
    <w:rsid w:val="00C066E4"/>
    <w:rsid w:val="00C07649"/>
    <w:rsid w:val="00C13DC1"/>
    <w:rsid w:val="00C15AB1"/>
    <w:rsid w:val="00C163F2"/>
    <w:rsid w:val="00C35A27"/>
    <w:rsid w:val="00C47B1D"/>
    <w:rsid w:val="00C510F2"/>
    <w:rsid w:val="00C554DF"/>
    <w:rsid w:val="00C57457"/>
    <w:rsid w:val="00C602C1"/>
    <w:rsid w:val="00C649B0"/>
    <w:rsid w:val="00C670E8"/>
    <w:rsid w:val="00C75B95"/>
    <w:rsid w:val="00C80204"/>
    <w:rsid w:val="00C80D90"/>
    <w:rsid w:val="00C90A90"/>
    <w:rsid w:val="00CA5605"/>
    <w:rsid w:val="00CB3EC2"/>
    <w:rsid w:val="00CB777B"/>
    <w:rsid w:val="00CD6C68"/>
    <w:rsid w:val="00CD7881"/>
    <w:rsid w:val="00CE01EB"/>
    <w:rsid w:val="00CE31DD"/>
    <w:rsid w:val="00CE396F"/>
    <w:rsid w:val="00CF17C3"/>
    <w:rsid w:val="00CF272A"/>
    <w:rsid w:val="00D052C7"/>
    <w:rsid w:val="00D1450E"/>
    <w:rsid w:val="00D26A0E"/>
    <w:rsid w:val="00D3170A"/>
    <w:rsid w:val="00D33E3D"/>
    <w:rsid w:val="00D4654A"/>
    <w:rsid w:val="00D60285"/>
    <w:rsid w:val="00D67BAD"/>
    <w:rsid w:val="00D73464"/>
    <w:rsid w:val="00D74DAA"/>
    <w:rsid w:val="00D83126"/>
    <w:rsid w:val="00D835F4"/>
    <w:rsid w:val="00D96432"/>
    <w:rsid w:val="00D97495"/>
    <w:rsid w:val="00DA4930"/>
    <w:rsid w:val="00DA4E22"/>
    <w:rsid w:val="00DA7B39"/>
    <w:rsid w:val="00DB024D"/>
    <w:rsid w:val="00DB130C"/>
    <w:rsid w:val="00DB7F2E"/>
    <w:rsid w:val="00DC38CB"/>
    <w:rsid w:val="00DC3DAB"/>
    <w:rsid w:val="00DC71BB"/>
    <w:rsid w:val="00DD4AEC"/>
    <w:rsid w:val="00DE3B9E"/>
    <w:rsid w:val="00DF28E6"/>
    <w:rsid w:val="00DF3EDA"/>
    <w:rsid w:val="00DF7E50"/>
    <w:rsid w:val="00E00CE4"/>
    <w:rsid w:val="00E01625"/>
    <w:rsid w:val="00E05664"/>
    <w:rsid w:val="00E07F6B"/>
    <w:rsid w:val="00E10F5C"/>
    <w:rsid w:val="00E221DB"/>
    <w:rsid w:val="00E27951"/>
    <w:rsid w:val="00E31F82"/>
    <w:rsid w:val="00E409FF"/>
    <w:rsid w:val="00E46061"/>
    <w:rsid w:val="00E52296"/>
    <w:rsid w:val="00E522EA"/>
    <w:rsid w:val="00E62553"/>
    <w:rsid w:val="00E66BB8"/>
    <w:rsid w:val="00E70597"/>
    <w:rsid w:val="00E74AB1"/>
    <w:rsid w:val="00E76102"/>
    <w:rsid w:val="00E77B06"/>
    <w:rsid w:val="00E83127"/>
    <w:rsid w:val="00E852CC"/>
    <w:rsid w:val="00E93087"/>
    <w:rsid w:val="00EA0F53"/>
    <w:rsid w:val="00EA28BF"/>
    <w:rsid w:val="00EA4031"/>
    <w:rsid w:val="00EA4371"/>
    <w:rsid w:val="00EA56F8"/>
    <w:rsid w:val="00EA5B59"/>
    <w:rsid w:val="00EB339C"/>
    <w:rsid w:val="00EB4402"/>
    <w:rsid w:val="00EB604C"/>
    <w:rsid w:val="00ED0B57"/>
    <w:rsid w:val="00ED31B3"/>
    <w:rsid w:val="00ED403D"/>
    <w:rsid w:val="00EE42BB"/>
    <w:rsid w:val="00EF1B68"/>
    <w:rsid w:val="00EF6D77"/>
    <w:rsid w:val="00F074F6"/>
    <w:rsid w:val="00F10E2A"/>
    <w:rsid w:val="00F122B3"/>
    <w:rsid w:val="00F2396D"/>
    <w:rsid w:val="00F268AA"/>
    <w:rsid w:val="00F36810"/>
    <w:rsid w:val="00F45F03"/>
    <w:rsid w:val="00F60E97"/>
    <w:rsid w:val="00F61B04"/>
    <w:rsid w:val="00F650EB"/>
    <w:rsid w:val="00F7051F"/>
    <w:rsid w:val="00F83797"/>
    <w:rsid w:val="00F858AF"/>
    <w:rsid w:val="00F90CE0"/>
    <w:rsid w:val="00F93725"/>
    <w:rsid w:val="00F9632A"/>
    <w:rsid w:val="00FA00C0"/>
    <w:rsid w:val="00FA25A9"/>
    <w:rsid w:val="00FA3A2C"/>
    <w:rsid w:val="00FA7DB8"/>
    <w:rsid w:val="00FB09C0"/>
    <w:rsid w:val="00FB1DC9"/>
    <w:rsid w:val="00FB31E3"/>
    <w:rsid w:val="00FC0059"/>
    <w:rsid w:val="00FC08BF"/>
    <w:rsid w:val="00FC16E4"/>
    <w:rsid w:val="00FC2C0C"/>
    <w:rsid w:val="00FC4E95"/>
    <w:rsid w:val="00FE3200"/>
    <w:rsid w:val="00FE4DE6"/>
    <w:rsid w:val="00FE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BEC"/>
    <w:rPr>
      <w:sz w:val="24"/>
      <w:szCs w:val="24"/>
    </w:rPr>
  </w:style>
  <w:style w:type="paragraph" w:styleId="1">
    <w:name w:val="heading 1"/>
    <w:basedOn w:val="a"/>
    <w:next w:val="a"/>
    <w:qFormat/>
    <w:rsid w:val="00E77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124BEC"/>
    <w:pPr>
      <w:keepNext/>
      <w:jc w:val="center"/>
      <w:outlineLvl w:val="3"/>
    </w:pPr>
    <w:rPr>
      <w:b/>
      <w:szCs w:val="20"/>
    </w:rPr>
  </w:style>
  <w:style w:type="paragraph" w:styleId="7">
    <w:name w:val="heading 7"/>
    <w:basedOn w:val="a"/>
    <w:next w:val="a"/>
    <w:qFormat/>
    <w:rsid w:val="00E77B06"/>
    <w:pPr>
      <w:keepNext/>
      <w:jc w:val="center"/>
      <w:outlineLvl w:val="6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FC"/>
    <w:rPr>
      <w:color w:val="0000FF"/>
      <w:u w:val="single"/>
    </w:rPr>
  </w:style>
  <w:style w:type="table" w:styleId="a4">
    <w:name w:val="Table Grid"/>
    <w:basedOn w:val="a1"/>
    <w:rsid w:val="00376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C1AE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E77B06"/>
    <w:pPr>
      <w:jc w:val="both"/>
    </w:pPr>
    <w:rPr>
      <w:sz w:val="28"/>
      <w:szCs w:val="20"/>
    </w:rPr>
  </w:style>
  <w:style w:type="paragraph" w:styleId="a6">
    <w:name w:val="Body Text"/>
    <w:basedOn w:val="a"/>
    <w:rsid w:val="00F10E2A"/>
    <w:pPr>
      <w:spacing w:after="120"/>
    </w:pPr>
  </w:style>
  <w:style w:type="paragraph" w:customStyle="1" w:styleId="ConsPlusNonformat">
    <w:name w:val="ConsPlusNonformat"/>
    <w:rsid w:val="00D964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9643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964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8167AE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593CCA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61B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499221580ABCEC5B953C16C3DC43B63&amp;req=doc&amp;base=LAW&amp;n=336763&amp;REFFIELD=134&amp;REFDST=100025&amp;REFDOC=162404&amp;REFBASE=RLAW187&amp;stat=refcode%3D16876%3Bindex%3D70&amp;date=02.12.2019" TargetMode="External"/><Relationship Id="rId13" Type="http://schemas.openxmlformats.org/officeDocument/2006/relationships/hyperlink" Target="https://login.consultant.ru/link/?rnd=1499221580ABCEC5B953C16C3DC43B63&amp;req=doc&amp;base=LAW&amp;n=143650&amp;REFFIELD=134&amp;REFDST=100032&amp;REFDOC=162404&amp;REFBASE=RLAW187&amp;stat=refcode%3D16876%3Bindex%3D77&amp;date=02.12.2019" TargetMode="External"/><Relationship Id="rId18" Type="http://schemas.openxmlformats.org/officeDocument/2006/relationships/hyperlink" Target="https://login.consultant.ru/link/?rnd=1499221580ABCEC5B953C16C3DC43B63&amp;req=doc&amp;base=RLAW095&amp;n=75796&amp;dst=100067&amp;fld=134&amp;REFFIELD=134&amp;REFDST=100782&amp;REFDOC=83231&amp;REFBASE=RLAW095&amp;stat=refcode%3D16876%3Bdstident%3D100067%3Bindex%3D75&amp;date=02.12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1499221580ABCEC5B953C16C3DC43B63&amp;req=doc&amp;base=LAW&amp;n=330115&amp;REFFIELD=134&amp;REFDST=100024&amp;REFDOC=162404&amp;REFBASE=RLAW187&amp;stat=refcode%3D16876%3Bindex%3D69&amp;date=02.12.2019" TargetMode="External"/><Relationship Id="rId12" Type="http://schemas.openxmlformats.org/officeDocument/2006/relationships/hyperlink" Target="https://login.consultant.ru/link/?rnd=1499221580ABCEC5B953C16C3DC43B63&amp;req=doc&amp;base=LAW&amp;n=288486&amp;REFFIELD=134&amp;REFDST=100029&amp;REFDOC=162404&amp;REFBASE=RLAW187&amp;stat=refcode%3D16876%3Bindex%3D74&amp;date=02.12.2019" TargetMode="External"/><Relationship Id="rId17" Type="http://schemas.openxmlformats.org/officeDocument/2006/relationships/hyperlink" Target="https://login.consultant.ru/link/?rnd=1499221580ABCEC5B953C16C3DC43B63&amp;req=doc&amp;base=RLAW095&amp;n=96462&amp;dst=55&amp;fld=134&amp;REFFIELD=134&amp;REFDST=100781&amp;REFDOC=83231&amp;REFBASE=RLAW095&amp;stat=refcode%3D16876%3Bdstident%3D55%3Bindex%3D74&amp;date=02.12.20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1499221580ABCEC5B953C16C3DC43B63&amp;req=doc&amp;base=RLAW095&amp;n=97509&amp;REFFIELD=134&amp;REFDST=100778&amp;REFDOC=83231&amp;REFBASE=RLAW095&amp;stat=refcode%3D16876%3Bindex%3D71&amp;date=02.12.201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1499221580ABCEC5B953C16C3DC43B63&amp;req=doc&amp;base=LAW&amp;n=330140&amp;REFFIELD=134&amp;REFDST=100023&amp;REFDOC=162404&amp;REFBASE=RLAW187&amp;stat=refcode%3D16876%3Bindex%3D68&amp;date=02.12.2019" TargetMode="External"/><Relationship Id="rId11" Type="http://schemas.openxmlformats.org/officeDocument/2006/relationships/hyperlink" Target="https://login.consultant.ru/link/?rnd=1499221580ABCEC5B953C16C3DC43B63&amp;req=doc&amp;base=LAW&amp;n=321742&amp;REFFIELD=134&amp;REFDST=100028&amp;REFDOC=162404&amp;REFBASE=RLAW187&amp;stat=refcode%3D16876%3Bindex%3D73&amp;date=02.12.2019" TargetMode="External"/><Relationship Id="rId5" Type="http://schemas.openxmlformats.org/officeDocument/2006/relationships/hyperlink" Target="http://www.ohotdep.gov35.ru" TargetMode="External"/><Relationship Id="rId15" Type="http://schemas.openxmlformats.org/officeDocument/2006/relationships/hyperlink" Target="https://login.consultant.ru/link/?rnd=1499221580ABCEC5B953C16C3DC43B63&amp;req=doc&amp;base=RLAW095&amp;n=98234&amp;REFFIELD=134&amp;REFDST=100776&amp;REFDOC=83231&amp;REFBASE=RLAW095&amp;stat=refcode%3D16876%3Bindex%3D69&amp;date=02.12.2019" TargetMode="External"/><Relationship Id="rId10" Type="http://schemas.openxmlformats.org/officeDocument/2006/relationships/hyperlink" Target="https://login.consultant.ru/link/?rnd=1499221580ABCEC5B953C16C3DC43B63&amp;req=doc&amp;base=LAW&amp;n=83793&amp;REFFIELD=134&amp;REFDST=100027&amp;REFDOC=162404&amp;REFBASE=RLAW187&amp;stat=refcode%3D16876%3Bindex%3D72&amp;date=02.12.201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1499221580ABCEC5B953C16C3DC43B63&amp;req=doc&amp;base=LAW&amp;n=316988&amp;REFFIELD=134&amp;REFDST=100026&amp;REFDOC=162404&amp;REFBASE=RLAW187&amp;stat=refcode%3D16876%3Bindex%3D71&amp;date=02.12.2019" TargetMode="External"/><Relationship Id="rId14" Type="http://schemas.openxmlformats.org/officeDocument/2006/relationships/hyperlink" Target="https://login.consultant.ru/link/?rnd=1499221580ABCEC5B953C16C3DC43B63&amp;req=doc&amp;base=LAW&amp;n=127274&amp;REFFIELD=134&amp;REFDST=100033&amp;REFDOC=162404&amp;REFBASE=RLAW187&amp;stat=refcode%3D16876%3Bindex%3D78&amp;date=02.12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4517</Words>
  <Characters>25750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</Company>
  <LinksUpToDate>false</LinksUpToDate>
  <CharactersWithSpaces>30207</CharactersWithSpaces>
  <SharedDoc>false</SharedDoc>
  <HLinks>
    <vt:vector size="84" baseType="variant">
      <vt:variant>
        <vt:i4>196701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RLAW095&amp;n=75796&amp;dst=100067&amp;fld=134&amp;REFFIELD=134&amp;REFDST=100782&amp;REFDOC=83231&amp;REFBASE=RLAW095&amp;stat=refcode%3D16876%3Bdstident%3D100067%3Bindex%3D75&amp;date=02.12.2019</vt:lpwstr>
      </vt:variant>
      <vt:variant>
        <vt:lpwstr/>
      </vt:variant>
      <vt:variant>
        <vt:i4>917591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RLAW095&amp;n=96462&amp;dst=55&amp;fld=134&amp;REFFIELD=134&amp;REFDST=100781&amp;REFDOC=83231&amp;REFBASE=RLAW095&amp;stat=refcode%3D16876%3Bdstident%3D55%3Bindex%3D74&amp;date=02.12.2019</vt:lpwstr>
      </vt:variant>
      <vt:variant>
        <vt:lpwstr/>
      </vt:variant>
      <vt:variant>
        <vt:i4>1835102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https://login.consultant.ru/link/?rnd=1499221580ABCEC5B953C16C3DC43B63&amp;req=doc&amp;base=RLAW095&amp;n=97509&amp;REFFIELD=134&amp;REFDST=100778&amp;REFDOC=83231&amp;REFBASE=RLAW095&amp;stat=refcode%3D16876%3Bindex%3D71&amp;date=02.12.2019</vt:lpwstr>
      </vt:variant>
      <vt:variant>
        <vt:lpwstr/>
      </vt:variant>
      <vt:variant>
        <vt:i4>2031708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https://login.consultant.ru/link/?rnd=1499221580ABCEC5B953C16C3DC43B63&amp;req=doc&amp;base=RLAW095&amp;n=98234&amp;REFFIELD=134&amp;REFDST=100776&amp;REFDOC=83231&amp;REFBASE=RLAW095&amp;stat=refcode%3D16876%3Bindex%3D69&amp;date=02.12.2019</vt:lpwstr>
      </vt:variant>
      <vt:variant>
        <vt:lpwstr/>
      </vt:variant>
      <vt:variant>
        <vt:i4>6684768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https://login.consultant.ru/link/?rnd=1499221580ABCEC5B953C16C3DC43B63&amp;req=doc&amp;base=LAW&amp;n=127274&amp;REFFIELD=134&amp;REFDST=100033&amp;REFDOC=162404&amp;REFBASE=RLAW187&amp;stat=refcode%3D16876%3Bindex%3D78&amp;date=02.12.2019</vt:lpwstr>
      </vt:variant>
      <vt:variant>
        <vt:lpwstr/>
      </vt:variant>
      <vt:variant>
        <vt:i4>6291560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https://login.consultant.ru/link/?rnd=1499221580ABCEC5B953C16C3DC43B63&amp;req=doc&amp;base=LAW&amp;n=143650&amp;REFFIELD=134&amp;REFDST=100032&amp;REFDOC=162404&amp;REFBASE=RLAW187&amp;stat=refcode%3D16876%3Bindex%3D77&amp;date=02.12.2019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https://login.consultant.ru/link/?rnd=1499221580ABCEC5B953C16C3DC43B63&amp;req=doc&amp;base=LAW&amp;n=288486&amp;REFFIELD=134&amp;REFDST=100029&amp;REFDOC=162404&amp;REFBASE=RLAW187&amp;stat=refcode%3D16876%3Bindex%3D74&amp;date=02.12.2019</vt:lpwstr>
      </vt:variant>
      <vt:variant>
        <vt:lpwstr/>
      </vt:variant>
      <vt:variant>
        <vt:i4>6553703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https://login.consultant.ru/link/?rnd=1499221580ABCEC5B953C16C3DC43B63&amp;req=doc&amp;base=LAW&amp;n=321742&amp;REFFIELD=134&amp;REFDST=100028&amp;REFDOC=162404&amp;REFBASE=RLAW187&amp;stat=refcode%3D16876%3Bindex%3D73&amp;date=02.12.2019</vt:lpwstr>
      </vt:variant>
      <vt:variant>
        <vt:lpwstr/>
      </vt:variant>
      <vt:variant>
        <vt:i4>6553703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https://login.consultant.ru/link/?rnd=1499221580ABCEC5B953C16C3DC43B63&amp;req=doc&amp;base=LAW&amp;n=83793&amp;REFFIELD=134&amp;REFDST=100027&amp;REFDOC=162404&amp;REFBASE=RLAW187&amp;stat=refcode%3D16876%3Bindex%3D72&amp;date=02.12.2019</vt:lpwstr>
      </vt:variant>
      <vt:variant>
        <vt:lpwstr/>
      </vt:variant>
      <vt:variant>
        <vt:i4>6488160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https://login.consultant.ru/link/?rnd=1499221580ABCEC5B953C16C3DC43B63&amp;req=doc&amp;base=LAW&amp;n=316988&amp;REFFIELD=134&amp;REFDST=100026&amp;REFDOC=162404&amp;REFBASE=RLAW187&amp;stat=refcode%3D16876%3Bindex%3D71&amp;date=02.12.2019</vt:lpwstr>
      </vt:variant>
      <vt:variant>
        <vt:lpwstr/>
      </vt:variant>
      <vt:variant>
        <vt:i4>6553708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https://login.consultant.ru/link/?rnd=1499221580ABCEC5B953C16C3DC43B63&amp;req=doc&amp;base=LAW&amp;n=336763&amp;REFFIELD=134&amp;REFDST=100025&amp;REFDOC=162404&amp;REFBASE=RLAW187&amp;stat=refcode%3D16876%3Bindex%3D70&amp;date=02.12.2019</vt:lpwstr>
      </vt:variant>
      <vt:variant>
        <vt:lpwstr/>
      </vt:variant>
      <vt:variant>
        <vt:i4>6619237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https://login.consultant.ru/link/?rnd=1499221580ABCEC5B953C16C3DC43B63&amp;req=doc&amp;base=LAW&amp;n=330115&amp;REFFIELD=134&amp;REFDST=100024&amp;REFDOC=162404&amp;REFBASE=RLAW187&amp;stat=refcode%3D16876%3Bindex%3D69&amp;date=02.12.2019</vt:lpwstr>
      </vt:variant>
      <vt:variant>
        <vt:lpwstr/>
      </vt:variant>
      <vt:variant>
        <vt:i4>6291558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https://login.consultant.ru/link/?rnd=1499221580ABCEC5B953C16C3DC43B63&amp;req=doc&amp;base=LAW&amp;n=330140&amp;REFFIELD=134&amp;REFDST=100023&amp;REFDOC=162404&amp;REFBASE=RLAW187&amp;stat=refcode%3D16876%3Bindex%3D68&amp;date=02.12.2019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http://www.ohotdep.gov35.ru/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Robokop</cp:lastModifiedBy>
  <cp:revision>2</cp:revision>
  <cp:lastPrinted>2018-12-11T13:18:00Z</cp:lastPrinted>
  <dcterms:created xsi:type="dcterms:W3CDTF">2020-01-09T13:46:00Z</dcterms:created>
  <dcterms:modified xsi:type="dcterms:W3CDTF">2020-01-09T13:46:00Z</dcterms:modified>
</cp:coreProperties>
</file>